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Ind w:w="250" w:type="dxa"/>
        <w:tblLook w:val="04A0"/>
      </w:tblPr>
      <w:tblGrid>
        <w:gridCol w:w="9320"/>
      </w:tblGrid>
      <w:tr w:rsidR="00094AD1" w:rsidTr="006226D7">
        <w:trPr>
          <w:trHeight w:val="13660"/>
        </w:trPr>
        <w:tc>
          <w:tcPr>
            <w:tcW w:w="9497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094AD1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  <w:r w:rsidRPr="00DE2E87">
              <w:rPr>
                <w:rFonts w:ascii="Times New Roman" w:hAnsi="Times New Roman" w:cs="Times New Roman"/>
                <w:b/>
                <w:i/>
                <w:noProof/>
                <w:sz w:val="72"/>
                <w:szCs w:val="72"/>
              </w:rPr>
              <w:drawing>
                <wp:inline distT="0" distB="0" distL="0" distR="0">
                  <wp:extent cx="1876425" cy="1476375"/>
                  <wp:effectExtent l="19050" t="0" r="9525" b="0"/>
                  <wp:docPr id="8" name="Рисунок 1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1476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  <w:t xml:space="preserve">                                                           </w:t>
            </w:r>
          </w:p>
          <w:p w:rsidR="00094AD1" w:rsidRPr="00DE2E87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color w:val="000066"/>
                <w:sz w:val="40"/>
                <w:szCs w:val="40"/>
              </w:rPr>
            </w:pPr>
            <w:r w:rsidRPr="00DE2E87">
              <w:rPr>
                <w:rFonts w:ascii="Times New Roman" w:hAnsi="Times New Roman" w:cs="Times New Roman"/>
                <w:b/>
                <w:i/>
                <w:color w:val="000066"/>
                <w:sz w:val="40"/>
                <w:szCs w:val="40"/>
              </w:rPr>
              <w:t>ЮМЭК</w:t>
            </w:r>
          </w:p>
          <w:p w:rsidR="00094AD1" w:rsidRPr="00DE2E87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0"/>
                <w:szCs w:val="20"/>
              </w:rPr>
              <w:t>э</w:t>
            </w:r>
            <w:r w:rsidRPr="00DE2E87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0"/>
                <w:szCs w:val="20"/>
              </w:rPr>
              <w:t>нергия созидания</w:t>
            </w:r>
          </w:p>
          <w:p w:rsidR="00094AD1" w:rsidRPr="00DE2E87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56"/>
                <w:szCs w:val="56"/>
              </w:rPr>
            </w:pPr>
          </w:p>
          <w:p w:rsidR="00094AD1" w:rsidRPr="00615F4E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  <w:r w:rsidRPr="00615F4E"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  <w:t xml:space="preserve">Отчет </w:t>
            </w:r>
          </w:p>
          <w:p w:rsidR="00094AD1" w:rsidRPr="00DE2E87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</w:p>
          <w:p w:rsidR="00094AD1" w:rsidRPr="00CF0BEE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  <w:r w:rsidRPr="00CF0BEE"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  <w:t xml:space="preserve">о выполненных работах и предоставленных услугах в 2012 году по многоквартирному дому, расположенному по адресу: </w:t>
            </w:r>
          </w:p>
          <w:p w:rsidR="00094AD1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</w:p>
          <w:p w:rsidR="00094AD1" w:rsidRPr="00E7378B" w:rsidRDefault="007B6EC0" w:rsidP="006226D7">
            <w:pPr>
              <w:jc w:val="center"/>
              <w:rPr>
                <w:rFonts w:ascii="Times New Roman" w:hAnsi="Times New Roman" w:cs="Times New Roman"/>
                <w:b/>
                <w:i/>
                <w:sz w:val="52"/>
                <w:szCs w:val="52"/>
              </w:rPr>
            </w:pPr>
            <w:bookmarkStart w:id="0" w:name="_GoBack"/>
            <w:bookmarkEnd w:id="0"/>
            <w:r>
              <w:rPr>
                <w:rFonts w:ascii="Tahoma" w:hAnsi="Tahoma" w:cs="Tahoma"/>
                <w:b/>
                <w:bCs/>
                <w:sz w:val="52"/>
                <w:szCs w:val="52"/>
              </w:rPr>
              <w:t>ул. Городовикова, д. 7</w:t>
            </w:r>
          </w:p>
          <w:p w:rsidR="00094AD1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</w:p>
          <w:p w:rsidR="00094AD1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</w:p>
          <w:p w:rsidR="00094AD1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</w:p>
          <w:p w:rsidR="00094AD1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</w:p>
          <w:p w:rsidR="00094AD1" w:rsidRDefault="00094AD1" w:rsidP="006226D7">
            <w:pPr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</w:p>
          <w:p w:rsidR="00094AD1" w:rsidRPr="00DE2E87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Калмыцкий филиал</w:t>
            </w:r>
          </w:p>
          <w:p w:rsidR="00094AD1" w:rsidRPr="00615F4E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  <w:r w:rsidRPr="00DE2E87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ООО «ЮМЭК – Коммунальный сервис»</w:t>
            </w:r>
          </w:p>
        </w:tc>
      </w:tr>
    </w:tbl>
    <w:p w:rsidR="00094AD1" w:rsidRDefault="00094AD1" w:rsidP="00094AD1"/>
    <w:tbl>
      <w:tblPr>
        <w:tblW w:w="9477" w:type="dxa"/>
        <w:tblInd w:w="93" w:type="dxa"/>
        <w:tblLayout w:type="fixed"/>
        <w:tblLook w:val="04A0"/>
      </w:tblPr>
      <w:tblGrid>
        <w:gridCol w:w="663"/>
        <w:gridCol w:w="4597"/>
        <w:gridCol w:w="1418"/>
        <w:gridCol w:w="1417"/>
        <w:gridCol w:w="1382"/>
      </w:tblGrid>
      <w:tr w:rsidR="007B6EC0" w:rsidRPr="007B6EC0" w:rsidTr="007B6EC0">
        <w:trPr>
          <w:trHeight w:val="255"/>
        </w:trPr>
        <w:tc>
          <w:tcPr>
            <w:tcW w:w="94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B6EC0" w:rsidRPr="007B6EC0" w:rsidRDefault="007B6EC0" w:rsidP="007B6EC0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B6EC0">
              <w:rPr>
                <w:rFonts w:ascii="Tahoma" w:hAnsi="Tahoma" w:cs="Tahoma"/>
                <w:b/>
                <w:bCs/>
                <w:sz w:val="20"/>
                <w:szCs w:val="20"/>
              </w:rPr>
              <w:lastRenderedPageBreak/>
              <w:t xml:space="preserve">Информация о выполненных работах на МКД </w:t>
            </w:r>
            <w:proofErr w:type="gramStart"/>
            <w:r w:rsidRPr="007B6EC0">
              <w:rPr>
                <w:rFonts w:ascii="Tahoma" w:hAnsi="Tahoma" w:cs="Tahoma"/>
                <w:b/>
                <w:bCs/>
                <w:sz w:val="20"/>
                <w:szCs w:val="20"/>
              </w:rPr>
              <w:t>по</w:t>
            </w:r>
            <w:proofErr w:type="gramEnd"/>
          </w:p>
        </w:tc>
      </w:tr>
      <w:tr w:rsidR="007B6EC0" w:rsidRPr="007B6EC0" w:rsidTr="007B6EC0">
        <w:trPr>
          <w:trHeight w:val="255"/>
        </w:trPr>
        <w:tc>
          <w:tcPr>
            <w:tcW w:w="94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B6EC0" w:rsidRPr="007B6EC0" w:rsidRDefault="007B6EC0" w:rsidP="007B6EC0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B6EC0">
              <w:rPr>
                <w:rFonts w:ascii="Tahoma" w:hAnsi="Tahoma" w:cs="Tahoma"/>
                <w:b/>
                <w:bCs/>
                <w:sz w:val="20"/>
                <w:szCs w:val="20"/>
              </w:rPr>
              <w:t>ул. Городовикова, д. 7</w:t>
            </w:r>
          </w:p>
        </w:tc>
      </w:tr>
      <w:tr w:rsidR="007B6EC0" w:rsidRPr="007B6EC0" w:rsidTr="007B6EC0">
        <w:trPr>
          <w:trHeight w:val="255"/>
        </w:trPr>
        <w:tc>
          <w:tcPr>
            <w:tcW w:w="94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B6EC0" w:rsidRPr="007B6EC0" w:rsidRDefault="007B6EC0" w:rsidP="007B6EC0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B6EC0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 за 2012 год по состоянию на «31» декабря 2012 года</w:t>
            </w:r>
          </w:p>
        </w:tc>
      </w:tr>
      <w:tr w:rsidR="007B6EC0" w:rsidRPr="007B6EC0" w:rsidTr="007B6EC0">
        <w:trPr>
          <w:trHeight w:val="255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EC0" w:rsidRPr="007B6EC0" w:rsidRDefault="007B6EC0" w:rsidP="007B6EC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EC0" w:rsidRPr="007B6EC0" w:rsidRDefault="007B6EC0" w:rsidP="007B6EC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EC0" w:rsidRPr="007B6EC0" w:rsidRDefault="007B6EC0" w:rsidP="007B6EC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EC0" w:rsidRPr="007B6EC0" w:rsidRDefault="007B6EC0" w:rsidP="007B6EC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EC0" w:rsidRPr="007B6EC0" w:rsidRDefault="007B6EC0" w:rsidP="007B6EC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B6EC0" w:rsidRPr="007B6EC0" w:rsidTr="007B6EC0">
        <w:trPr>
          <w:trHeight w:val="76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EC0" w:rsidRPr="007B6EC0" w:rsidRDefault="007B6EC0" w:rsidP="007B6EC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B6EC0">
              <w:rPr>
                <w:rFonts w:ascii="Tahoma" w:hAnsi="Tahoma" w:cs="Tahoma"/>
                <w:color w:val="000000"/>
                <w:sz w:val="20"/>
                <w:szCs w:val="20"/>
              </w:rPr>
              <w:t>№ п.п.</w:t>
            </w:r>
          </w:p>
        </w:tc>
        <w:tc>
          <w:tcPr>
            <w:tcW w:w="4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EC0" w:rsidRPr="007B6EC0" w:rsidRDefault="007B6EC0" w:rsidP="007B6EC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B6EC0">
              <w:rPr>
                <w:rFonts w:ascii="Tahoma" w:hAnsi="Tahoma" w:cs="Tahoma"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EC0" w:rsidRPr="007B6EC0" w:rsidRDefault="007B6EC0" w:rsidP="007B6EC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B6EC0">
              <w:rPr>
                <w:rFonts w:ascii="Tahoma" w:hAnsi="Tahoma" w:cs="Tahoma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EC0" w:rsidRPr="007B6EC0" w:rsidRDefault="007B6EC0" w:rsidP="007B6EC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B6EC0">
              <w:rPr>
                <w:rFonts w:ascii="Tahoma" w:hAnsi="Tahoma" w:cs="Tahoma"/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EC0" w:rsidRPr="007B6EC0" w:rsidRDefault="007B6EC0" w:rsidP="007B6EC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B6EC0">
              <w:rPr>
                <w:rFonts w:ascii="Tahoma" w:hAnsi="Tahoma" w:cs="Tahoma"/>
                <w:color w:val="000000"/>
                <w:sz w:val="20"/>
                <w:szCs w:val="20"/>
              </w:rPr>
              <w:t>Отчетный период, руб.</w:t>
            </w:r>
          </w:p>
        </w:tc>
      </w:tr>
      <w:tr w:rsidR="007B6EC0" w:rsidRPr="007B6EC0" w:rsidTr="007B6EC0">
        <w:trPr>
          <w:trHeight w:val="25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EC0" w:rsidRPr="007B6EC0" w:rsidRDefault="007B6EC0" w:rsidP="007B6EC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B6EC0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EC0" w:rsidRPr="007B6EC0" w:rsidRDefault="007B6EC0" w:rsidP="007B6EC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B6EC0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EC0" w:rsidRPr="007B6EC0" w:rsidRDefault="007B6EC0" w:rsidP="007B6EC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B6EC0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EC0" w:rsidRPr="007B6EC0" w:rsidRDefault="007B6EC0" w:rsidP="007B6EC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B6EC0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EC0" w:rsidRPr="007B6EC0" w:rsidRDefault="007B6EC0" w:rsidP="007B6EC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B6EC0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</w:tr>
      <w:tr w:rsidR="007B6EC0" w:rsidRPr="007B6EC0" w:rsidTr="007B6EC0">
        <w:trPr>
          <w:trHeight w:val="51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7B6EC0" w:rsidRPr="007B6EC0" w:rsidRDefault="007B6EC0" w:rsidP="007B6EC0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7B6E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7B6EC0" w:rsidRPr="007B6EC0" w:rsidRDefault="007B6EC0" w:rsidP="007B6EC0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7B6E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Остаток неиспользованных денежных средств на 01.01.2012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7B6EC0" w:rsidRPr="007B6EC0" w:rsidRDefault="007B6EC0" w:rsidP="007B6EC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B6EC0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7B6EC0" w:rsidRPr="007B6EC0" w:rsidRDefault="007B6EC0" w:rsidP="007B6EC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B6EC0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7B6EC0" w:rsidRPr="007B6EC0" w:rsidRDefault="007B6EC0" w:rsidP="007B6EC0">
            <w:pPr>
              <w:jc w:val="right"/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</w:pPr>
            <w:r w:rsidRPr="007B6EC0"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  <w:t>0,00</w:t>
            </w:r>
          </w:p>
        </w:tc>
      </w:tr>
      <w:tr w:rsidR="007B6EC0" w:rsidRPr="007B6EC0" w:rsidTr="007B6EC0">
        <w:trPr>
          <w:trHeight w:val="25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7B6EC0" w:rsidRPr="007B6EC0" w:rsidRDefault="007B6EC0" w:rsidP="007B6EC0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7B6E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7B6EC0" w:rsidRPr="007B6EC0" w:rsidRDefault="007B6EC0" w:rsidP="007B6EC0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7B6E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Начислено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7B6EC0" w:rsidRPr="007B6EC0" w:rsidRDefault="007B6EC0" w:rsidP="007B6EC0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B6EC0">
              <w:rPr>
                <w:rFonts w:ascii="Tahoma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7B6EC0" w:rsidRPr="007B6EC0" w:rsidRDefault="007B6EC0" w:rsidP="007B6EC0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7B6E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7B6EC0" w:rsidRPr="007B6EC0" w:rsidRDefault="007B6EC0" w:rsidP="007B6EC0">
            <w:pPr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7B6E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196 683,14</w:t>
            </w:r>
          </w:p>
        </w:tc>
      </w:tr>
      <w:tr w:rsidR="007B6EC0" w:rsidRPr="007B6EC0" w:rsidTr="007B6EC0">
        <w:trPr>
          <w:trHeight w:val="25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EC0" w:rsidRPr="007B6EC0" w:rsidRDefault="007B6EC0" w:rsidP="007B6EC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B6EC0">
              <w:rPr>
                <w:rFonts w:ascii="Tahoma" w:hAnsi="Tahoma" w:cs="Tahoma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EC0" w:rsidRPr="007B6EC0" w:rsidRDefault="007B6EC0" w:rsidP="007B6EC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B6EC0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- плата за содержание и ремонт (жилые помещения)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EC0" w:rsidRPr="007B6EC0" w:rsidRDefault="007B6EC0" w:rsidP="007B6EC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B6EC0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EC0" w:rsidRPr="007B6EC0" w:rsidRDefault="007B6EC0" w:rsidP="007B6EC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B6EC0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EC0" w:rsidRPr="007B6EC0" w:rsidRDefault="007B6EC0" w:rsidP="007B6EC0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B6EC0">
              <w:rPr>
                <w:rFonts w:ascii="Tahoma" w:hAnsi="Tahoma" w:cs="Tahoma"/>
                <w:color w:val="000000"/>
                <w:sz w:val="20"/>
                <w:szCs w:val="20"/>
              </w:rPr>
              <w:t>157 057,01</w:t>
            </w:r>
          </w:p>
        </w:tc>
      </w:tr>
      <w:tr w:rsidR="007B6EC0" w:rsidRPr="007B6EC0" w:rsidTr="007B6EC0">
        <w:trPr>
          <w:trHeight w:val="25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EC0" w:rsidRPr="007B6EC0" w:rsidRDefault="007B6EC0" w:rsidP="007B6EC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B6EC0">
              <w:rPr>
                <w:rFonts w:ascii="Tahoma" w:hAnsi="Tahoma" w:cs="Tahoma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EC0" w:rsidRPr="007B6EC0" w:rsidRDefault="007B6EC0" w:rsidP="007B6EC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B6EC0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- плата за содержание и ремонт (нежилые помещения)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EC0" w:rsidRPr="007B6EC0" w:rsidRDefault="007B6EC0" w:rsidP="007B6EC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B6EC0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EC0" w:rsidRPr="007B6EC0" w:rsidRDefault="007B6EC0" w:rsidP="007B6EC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B6EC0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EC0" w:rsidRPr="007B6EC0" w:rsidRDefault="007B6EC0" w:rsidP="007B6EC0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B6EC0">
              <w:rPr>
                <w:rFonts w:ascii="Tahoma" w:hAnsi="Tahoma" w:cs="Tahoma"/>
                <w:color w:val="000000"/>
                <w:sz w:val="20"/>
                <w:szCs w:val="20"/>
              </w:rPr>
              <w:t>35 215,13</w:t>
            </w:r>
          </w:p>
        </w:tc>
      </w:tr>
      <w:tr w:rsidR="007B6EC0" w:rsidRPr="007B6EC0" w:rsidTr="007B6EC0">
        <w:trPr>
          <w:trHeight w:val="25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EC0" w:rsidRPr="007B6EC0" w:rsidRDefault="007B6EC0" w:rsidP="007B6EC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B6EC0">
              <w:rPr>
                <w:rFonts w:ascii="Tahoma" w:hAnsi="Tahoma" w:cs="Tahoma"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EC0" w:rsidRPr="007B6EC0" w:rsidRDefault="007B6EC0" w:rsidP="007B6EC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B6EC0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- передача в пользование общего имущества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EC0" w:rsidRPr="007B6EC0" w:rsidRDefault="007B6EC0" w:rsidP="007B6EC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B6EC0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EC0" w:rsidRPr="007B6EC0" w:rsidRDefault="007B6EC0" w:rsidP="007B6EC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B6EC0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EC0" w:rsidRPr="007B6EC0" w:rsidRDefault="007B6EC0" w:rsidP="007B6EC0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B6EC0">
              <w:rPr>
                <w:rFonts w:ascii="Tahoma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7B6EC0" w:rsidRPr="007B6EC0" w:rsidTr="007B6EC0">
        <w:trPr>
          <w:trHeight w:val="102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EC0" w:rsidRPr="007B6EC0" w:rsidRDefault="007B6EC0" w:rsidP="007B6EC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B6EC0">
              <w:rPr>
                <w:rFonts w:ascii="Tahoma" w:hAnsi="Tahoma" w:cs="Tahoma"/>
                <w:color w:val="000000"/>
                <w:sz w:val="20"/>
                <w:szCs w:val="20"/>
              </w:rPr>
              <w:t>2.4.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EC0" w:rsidRPr="007B6EC0" w:rsidRDefault="007B6EC0" w:rsidP="007B6EC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B6EC0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- субсидия Министерства ЖКХ и энергетики Республики Калмыкия ООО "ЮМЭК - КС" на реализацию мероприятий по смене общедомового счетчика электрической энергии в 2012 г.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EC0" w:rsidRPr="007B6EC0" w:rsidRDefault="007B6EC0" w:rsidP="007B6EC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B6EC0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EC0" w:rsidRPr="007B6EC0" w:rsidRDefault="007B6EC0" w:rsidP="007B6EC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B6EC0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EC0" w:rsidRPr="007B6EC0" w:rsidRDefault="007B6EC0" w:rsidP="007B6EC0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B6EC0">
              <w:rPr>
                <w:rFonts w:ascii="Tahoma" w:hAnsi="Tahoma" w:cs="Tahoma"/>
                <w:color w:val="000000"/>
                <w:sz w:val="20"/>
                <w:szCs w:val="20"/>
              </w:rPr>
              <w:t>4 411,00</w:t>
            </w:r>
          </w:p>
        </w:tc>
      </w:tr>
      <w:tr w:rsidR="007B6EC0" w:rsidRPr="007B6EC0" w:rsidTr="007B6EC0">
        <w:trPr>
          <w:trHeight w:val="25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7B6EC0" w:rsidRPr="007B6EC0" w:rsidRDefault="007B6EC0" w:rsidP="007B6EC0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7B6E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7B6EC0" w:rsidRPr="007B6EC0" w:rsidRDefault="007B6EC0" w:rsidP="007B6EC0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7B6E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Фактически проведенные работы: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7B6EC0" w:rsidRPr="007B6EC0" w:rsidRDefault="007B6EC0" w:rsidP="007B6EC0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B6EC0">
              <w:rPr>
                <w:rFonts w:ascii="Tahoma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7B6EC0" w:rsidRPr="007B6EC0" w:rsidRDefault="007B6EC0" w:rsidP="007B6EC0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7B6E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7B6EC0" w:rsidRPr="007B6EC0" w:rsidRDefault="007B6EC0" w:rsidP="007B6EC0">
            <w:pPr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7B6E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260 976,67</w:t>
            </w:r>
          </w:p>
        </w:tc>
      </w:tr>
      <w:tr w:rsidR="007B6EC0" w:rsidRPr="007B6EC0" w:rsidTr="007B6EC0">
        <w:trPr>
          <w:trHeight w:val="45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EC0" w:rsidRPr="007B6EC0" w:rsidRDefault="007B6EC0" w:rsidP="007B6EC0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7B6EC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3.1.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EC0" w:rsidRPr="007B6EC0" w:rsidRDefault="007B6EC0" w:rsidP="007B6EC0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7B6EC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 - техническое обслуживание и содержание общедомового имущества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EC0" w:rsidRPr="007B6EC0" w:rsidRDefault="007B6EC0" w:rsidP="007B6EC0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7B6EC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EC0" w:rsidRPr="007B6EC0" w:rsidRDefault="007B6EC0" w:rsidP="007B6EC0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7B6EC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EC0" w:rsidRPr="007B6EC0" w:rsidRDefault="007B6EC0" w:rsidP="007B6EC0">
            <w:pPr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7B6E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90 560,27</w:t>
            </w:r>
          </w:p>
        </w:tc>
      </w:tr>
      <w:tr w:rsidR="007B6EC0" w:rsidRPr="007B6EC0" w:rsidTr="007B6EC0">
        <w:trPr>
          <w:trHeight w:val="45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EC0" w:rsidRPr="007B6EC0" w:rsidRDefault="007B6EC0" w:rsidP="007B6EC0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7B6EC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3.2.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EC0" w:rsidRPr="007B6EC0" w:rsidRDefault="007B6EC0" w:rsidP="007B6EC0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7B6EC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 - санитарное содержание (уборка придомовой территории и подъездов)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EC0" w:rsidRPr="007B6EC0" w:rsidRDefault="007B6EC0" w:rsidP="007B6EC0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7B6EC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м</w:t>
            </w:r>
            <w:proofErr w:type="gramStart"/>
            <w:r w:rsidRPr="007B6EC0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EC0" w:rsidRPr="007B6EC0" w:rsidRDefault="007B6EC0" w:rsidP="007B6EC0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7B6EC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1 035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EC0" w:rsidRPr="007B6EC0" w:rsidRDefault="007B6EC0" w:rsidP="007B6EC0">
            <w:pPr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7B6E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80 065,80</w:t>
            </w:r>
          </w:p>
        </w:tc>
      </w:tr>
      <w:tr w:rsidR="007B6EC0" w:rsidRPr="007B6EC0" w:rsidTr="007B6EC0">
        <w:trPr>
          <w:trHeight w:val="25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EC0" w:rsidRPr="007B6EC0" w:rsidRDefault="007B6EC0" w:rsidP="007B6EC0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7B6EC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3.3.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EC0" w:rsidRPr="007B6EC0" w:rsidRDefault="007B6EC0" w:rsidP="007B6EC0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7B6EC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 - текущий ремонт, в том числе: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EC0" w:rsidRPr="007B6EC0" w:rsidRDefault="007B6EC0" w:rsidP="007B6EC0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7B6EC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EC0" w:rsidRPr="007B6EC0" w:rsidRDefault="007B6EC0" w:rsidP="007B6EC0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7B6EC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EC0" w:rsidRPr="007B6EC0" w:rsidRDefault="007B6EC0" w:rsidP="007B6EC0">
            <w:pPr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7B6E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56 372,76</w:t>
            </w:r>
          </w:p>
        </w:tc>
      </w:tr>
      <w:tr w:rsidR="007B6EC0" w:rsidRPr="007B6EC0" w:rsidTr="007B6EC0">
        <w:trPr>
          <w:trHeight w:val="51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EC0" w:rsidRPr="007B6EC0" w:rsidRDefault="007B6EC0" w:rsidP="007B6EC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B6EC0">
              <w:rPr>
                <w:rFonts w:ascii="Tahoma" w:hAnsi="Tahoma" w:cs="Tahoma"/>
                <w:color w:val="000000"/>
                <w:sz w:val="20"/>
                <w:szCs w:val="20"/>
              </w:rPr>
              <w:t>3.3.1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EC0" w:rsidRPr="007B6EC0" w:rsidRDefault="007B6EC0" w:rsidP="007B6EC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B6EC0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  - работы по ремонту водопровода, канализации и ремонт запорной арматуры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EC0" w:rsidRPr="007B6EC0" w:rsidRDefault="007B6EC0" w:rsidP="007B6EC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B6EC0">
              <w:rPr>
                <w:rFonts w:ascii="Tahoma" w:hAnsi="Tahoma" w:cs="Tahoma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EC0" w:rsidRPr="007B6EC0" w:rsidRDefault="007B6EC0" w:rsidP="007B6EC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B6EC0"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EC0" w:rsidRPr="007B6EC0" w:rsidRDefault="007B6EC0" w:rsidP="007B6EC0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B6EC0">
              <w:rPr>
                <w:rFonts w:ascii="Tahoma" w:hAnsi="Tahoma" w:cs="Tahoma"/>
                <w:color w:val="000000"/>
                <w:sz w:val="20"/>
                <w:szCs w:val="20"/>
              </w:rPr>
              <w:t>10 050,00</w:t>
            </w:r>
          </w:p>
        </w:tc>
      </w:tr>
      <w:tr w:rsidR="007B6EC0" w:rsidRPr="007B6EC0" w:rsidTr="007B6EC0">
        <w:trPr>
          <w:trHeight w:val="25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EC0" w:rsidRPr="007B6EC0" w:rsidRDefault="007B6EC0" w:rsidP="007B6EC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B6EC0">
              <w:rPr>
                <w:rFonts w:ascii="Tahoma" w:hAnsi="Tahoma" w:cs="Tahoma"/>
                <w:color w:val="000000"/>
                <w:sz w:val="20"/>
                <w:szCs w:val="20"/>
              </w:rPr>
              <w:t>3.3.2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EC0" w:rsidRPr="007B6EC0" w:rsidRDefault="007B6EC0" w:rsidP="007B6EC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B6EC0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  - работы по гидравлическим испытаниям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EC0" w:rsidRPr="007B6EC0" w:rsidRDefault="007B6EC0" w:rsidP="007B6EC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B6EC0">
              <w:rPr>
                <w:rFonts w:ascii="Tahoma" w:hAnsi="Tahoma" w:cs="Tahoma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EC0" w:rsidRPr="007B6EC0" w:rsidRDefault="007B6EC0" w:rsidP="007B6EC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B6EC0">
              <w:rPr>
                <w:rFonts w:ascii="Tahoma" w:hAnsi="Tahoma" w:cs="Tahoma"/>
                <w:color w:val="000000"/>
                <w:sz w:val="20"/>
                <w:szCs w:val="20"/>
              </w:rPr>
              <w:t>10 341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EC0" w:rsidRPr="007B6EC0" w:rsidRDefault="007B6EC0" w:rsidP="007B6EC0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B6EC0">
              <w:rPr>
                <w:rFonts w:ascii="Tahoma" w:hAnsi="Tahoma" w:cs="Tahoma"/>
                <w:color w:val="000000"/>
                <w:sz w:val="20"/>
                <w:szCs w:val="20"/>
              </w:rPr>
              <w:t>18 401,00</w:t>
            </w:r>
          </w:p>
        </w:tc>
      </w:tr>
      <w:tr w:rsidR="007B6EC0" w:rsidRPr="007B6EC0" w:rsidTr="007B6EC0">
        <w:trPr>
          <w:trHeight w:val="51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EC0" w:rsidRPr="007B6EC0" w:rsidRDefault="007B6EC0" w:rsidP="007B6EC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B6EC0">
              <w:rPr>
                <w:rFonts w:ascii="Tahoma" w:hAnsi="Tahoma" w:cs="Tahoma"/>
                <w:color w:val="000000"/>
                <w:sz w:val="20"/>
                <w:szCs w:val="20"/>
              </w:rPr>
              <w:t>3.3.3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EC0" w:rsidRPr="007B6EC0" w:rsidRDefault="007B6EC0" w:rsidP="007B6EC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B6EC0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  - работы по замене светильников, ремонт подъездного освещения, ревизия и ремонт ВРУ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EC0" w:rsidRPr="007B6EC0" w:rsidRDefault="007B6EC0" w:rsidP="007B6EC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B6EC0">
              <w:rPr>
                <w:rFonts w:ascii="Tahoma" w:hAnsi="Tahoma" w:cs="Tahoma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EC0" w:rsidRPr="007B6EC0" w:rsidRDefault="007B6EC0" w:rsidP="007B6EC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B6EC0">
              <w:rPr>
                <w:rFonts w:ascii="Tahoma" w:hAnsi="Tahoma" w:cs="Tahom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EC0" w:rsidRPr="007B6EC0" w:rsidRDefault="007B6EC0" w:rsidP="007B6EC0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B6EC0">
              <w:rPr>
                <w:rFonts w:ascii="Tahoma" w:hAnsi="Tahoma" w:cs="Tahoma"/>
                <w:color w:val="000000"/>
                <w:sz w:val="20"/>
                <w:szCs w:val="20"/>
              </w:rPr>
              <w:t>4 413,00</w:t>
            </w:r>
          </w:p>
        </w:tc>
      </w:tr>
      <w:tr w:rsidR="007B6EC0" w:rsidRPr="007B6EC0" w:rsidTr="007B6EC0">
        <w:trPr>
          <w:trHeight w:val="25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EC0" w:rsidRPr="007B6EC0" w:rsidRDefault="007B6EC0" w:rsidP="007B6EC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B6EC0">
              <w:rPr>
                <w:rFonts w:ascii="Tahoma" w:hAnsi="Tahoma" w:cs="Tahoma"/>
                <w:color w:val="000000"/>
                <w:sz w:val="20"/>
                <w:szCs w:val="20"/>
              </w:rPr>
              <w:t>3.3.4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EC0" w:rsidRPr="007B6EC0" w:rsidRDefault="007B6EC0" w:rsidP="007B6EC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B6EC0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  - ревизия ВРУ, подъездного освещения.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EC0" w:rsidRPr="007B6EC0" w:rsidRDefault="007B6EC0" w:rsidP="007B6EC0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7B6EC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EC0" w:rsidRPr="007B6EC0" w:rsidRDefault="007B6EC0" w:rsidP="007B6EC0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7B6EC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EC0" w:rsidRPr="007B6EC0" w:rsidRDefault="007B6EC0" w:rsidP="007B6EC0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B6EC0">
              <w:rPr>
                <w:rFonts w:ascii="Tahoma" w:hAnsi="Tahoma" w:cs="Tahoma"/>
                <w:color w:val="000000"/>
                <w:sz w:val="20"/>
                <w:szCs w:val="20"/>
              </w:rPr>
              <w:t>1 774,00</w:t>
            </w:r>
          </w:p>
        </w:tc>
      </w:tr>
      <w:tr w:rsidR="007B6EC0" w:rsidRPr="007B6EC0" w:rsidTr="007B6EC0">
        <w:trPr>
          <w:trHeight w:val="25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EC0" w:rsidRPr="007B6EC0" w:rsidRDefault="007B6EC0" w:rsidP="007B6EC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B6EC0">
              <w:rPr>
                <w:rFonts w:ascii="Tahoma" w:hAnsi="Tahoma" w:cs="Tahoma"/>
                <w:color w:val="000000"/>
                <w:sz w:val="20"/>
                <w:szCs w:val="20"/>
              </w:rPr>
              <w:t>3.3.5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EC0" w:rsidRPr="007B6EC0" w:rsidRDefault="007B6EC0" w:rsidP="007B6EC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B6EC0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  - разные работы (ремонт малых форм, конструкций)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EC0" w:rsidRPr="007B6EC0" w:rsidRDefault="007B6EC0" w:rsidP="007B6EC0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7B6EC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EC0" w:rsidRPr="007B6EC0" w:rsidRDefault="007B6EC0" w:rsidP="007B6EC0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7B6EC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EC0" w:rsidRPr="007B6EC0" w:rsidRDefault="007B6EC0" w:rsidP="007B6EC0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B6EC0">
              <w:rPr>
                <w:rFonts w:ascii="Tahoma" w:hAnsi="Tahoma" w:cs="Tahoma"/>
                <w:color w:val="000000"/>
                <w:sz w:val="20"/>
                <w:szCs w:val="20"/>
              </w:rPr>
              <w:t>1 716,00</w:t>
            </w:r>
          </w:p>
        </w:tc>
      </w:tr>
      <w:tr w:rsidR="007B6EC0" w:rsidRPr="007B6EC0" w:rsidTr="007B6EC0">
        <w:trPr>
          <w:trHeight w:val="25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EC0" w:rsidRPr="007B6EC0" w:rsidRDefault="007B6EC0" w:rsidP="007B6EC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B6EC0">
              <w:rPr>
                <w:rFonts w:ascii="Tahoma" w:hAnsi="Tahoma" w:cs="Tahoma"/>
                <w:color w:val="000000"/>
                <w:sz w:val="20"/>
                <w:szCs w:val="20"/>
              </w:rPr>
              <w:t>3.3.6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EC0" w:rsidRPr="007B6EC0" w:rsidRDefault="007B6EC0" w:rsidP="007B6EC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B6EC0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  - материалы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EC0" w:rsidRPr="007B6EC0" w:rsidRDefault="007B6EC0" w:rsidP="007B6EC0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7B6EC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EC0" w:rsidRPr="007B6EC0" w:rsidRDefault="007B6EC0" w:rsidP="007B6EC0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7B6EC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EC0" w:rsidRPr="007B6EC0" w:rsidRDefault="007B6EC0" w:rsidP="007B6EC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7B6EC0">
              <w:rPr>
                <w:rFonts w:ascii="Tahoma" w:hAnsi="Tahoma" w:cs="Tahoma"/>
                <w:sz w:val="20"/>
                <w:szCs w:val="20"/>
              </w:rPr>
              <w:t>20 018,76</w:t>
            </w:r>
          </w:p>
        </w:tc>
      </w:tr>
      <w:tr w:rsidR="007B6EC0" w:rsidRPr="007B6EC0" w:rsidTr="007B6EC0">
        <w:trPr>
          <w:trHeight w:val="25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EC0" w:rsidRPr="007B6EC0" w:rsidRDefault="007B6EC0" w:rsidP="007B6EC0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7B6EC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3.4.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EC0" w:rsidRPr="007B6EC0" w:rsidRDefault="007B6EC0" w:rsidP="007B6EC0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7B6EC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 - услуги 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EC0" w:rsidRPr="007B6EC0" w:rsidRDefault="007B6EC0" w:rsidP="007B6EC0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7B6EC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EC0" w:rsidRPr="007B6EC0" w:rsidRDefault="007B6EC0" w:rsidP="007B6EC0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7B6EC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EC0" w:rsidRPr="007B6EC0" w:rsidRDefault="007B6EC0" w:rsidP="007B6EC0">
            <w:pPr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7B6E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24 995,38</w:t>
            </w:r>
          </w:p>
        </w:tc>
      </w:tr>
      <w:tr w:rsidR="007B6EC0" w:rsidRPr="007B6EC0" w:rsidTr="007B6EC0">
        <w:trPr>
          <w:trHeight w:val="25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EC0" w:rsidRPr="007B6EC0" w:rsidRDefault="007B6EC0" w:rsidP="007B6EC0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7B6EC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3.5.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EC0" w:rsidRPr="007B6EC0" w:rsidRDefault="007B6EC0" w:rsidP="007B6EC0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7B6EC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 - опломбирование общедомовых приборов учета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EC0" w:rsidRPr="007B6EC0" w:rsidRDefault="007B6EC0" w:rsidP="007B6EC0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7B6EC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EC0" w:rsidRPr="007B6EC0" w:rsidRDefault="007B6EC0" w:rsidP="007B6EC0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7B6EC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EC0" w:rsidRPr="007B6EC0" w:rsidRDefault="007B6EC0" w:rsidP="007B6EC0">
            <w:pPr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7B6E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160,46</w:t>
            </w:r>
          </w:p>
        </w:tc>
      </w:tr>
      <w:tr w:rsidR="007B6EC0" w:rsidRPr="007B6EC0" w:rsidTr="007B6EC0">
        <w:trPr>
          <w:trHeight w:val="45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EC0" w:rsidRPr="007B6EC0" w:rsidRDefault="007B6EC0" w:rsidP="007B6EC0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7B6EC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3.6.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EC0" w:rsidRPr="007B6EC0" w:rsidRDefault="007B6EC0" w:rsidP="007B6EC0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7B6EC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 - реализация мероприятий по смене общедомового счетчика электрической энергии в 2012 г.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EC0" w:rsidRPr="007B6EC0" w:rsidRDefault="007B6EC0" w:rsidP="007B6EC0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7B6EC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EC0" w:rsidRPr="007B6EC0" w:rsidRDefault="007B6EC0" w:rsidP="007B6EC0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7B6EC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EC0" w:rsidRPr="007B6EC0" w:rsidRDefault="007B6EC0" w:rsidP="007B6EC0">
            <w:pPr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7B6E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8 822,00</w:t>
            </w:r>
          </w:p>
        </w:tc>
      </w:tr>
      <w:tr w:rsidR="007B6EC0" w:rsidRPr="007B6EC0" w:rsidTr="007B6EC0">
        <w:trPr>
          <w:trHeight w:val="25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7B6EC0" w:rsidRPr="007B6EC0" w:rsidRDefault="007B6EC0" w:rsidP="007B6EC0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7B6E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7B6EC0" w:rsidRPr="007B6EC0" w:rsidRDefault="007B6EC0" w:rsidP="007B6EC0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7B6E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Остаток денежных средств на 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B6E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01.01.2013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7B6EC0" w:rsidRPr="007B6EC0" w:rsidRDefault="007B6EC0" w:rsidP="007B6EC0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7B6E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7B6EC0" w:rsidRPr="007B6EC0" w:rsidRDefault="007B6EC0" w:rsidP="007B6EC0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7B6E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7B6EC0" w:rsidRPr="007B6EC0" w:rsidRDefault="007B6EC0" w:rsidP="007B6EC0">
            <w:pPr>
              <w:jc w:val="right"/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</w:pPr>
            <w:r w:rsidRPr="007B6EC0"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  <w:t>-64 293,53</w:t>
            </w:r>
          </w:p>
        </w:tc>
      </w:tr>
    </w:tbl>
    <w:p w:rsidR="00094AD1" w:rsidRPr="00ED7A57" w:rsidRDefault="00094AD1" w:rsidP="00094AD1">
      <w:pPr>
        <w:ind w:firstLine="540"/>
        <w:jc w:val="both"/>
        <w:rPr>
          <w:sz w:val="22"/>
          <w:szCs w:val="22"/>
        </w:rPr>
      </w:pPr>
    </w:p>
    <w:p w:rsidR="00E7378B" w:rsidRPr="00ED7A57" w:rsidRDefault="00E7378B" w:rsidP="00094AD1">
      <w:pPr>
        <w:ind w:firstLine="540"/>
        <w:jc w:val="both"/>
        <w:rPr>
          <w:sz w:val="22"/>
          <w:szCs w:val="22"/>
        </w:rPr>
      </w:pPr>
    </w:p>
    <w:p w:rsidR="00094AD1" w:rsidRPr="00FE7106" w:rsidRDefault="00094AD1" w:rsidP="00094AD1">
      <w:pPr>
        <w:ind w:firstLine="540"/>
        <w:jc w:val="both"/>
        <w:rPr>
          <w:rFonts w:ascii="Palatino Linotype" w:hAnsi="Palatino Linotype" w:cs="Palatino Linotype"/>
          <w:b/>
          <w:bCs/>
        </w:rPr>
        <w:sectPr w:rsidR="00094AD1" w:rsidRPr="00FE7106" w:rsidSect="00A31576">
          <w:pgSz w:w="11906" w:h="16838"/>
          <w:pgMar w:top="1361" w:right="964" w:bottom="1361" w:left="1588" w:header="720" w:footer="720" w:gutter="0"/>
          <w:cols w:space="720"/>
          <w:noEndnote/>
        </w:sectPr>
      </w:pPr>
    </w:p>
    <w:p w:rsidR="00094AD1" w:rsidRDefault="00094AD1" w:rsidP="00094AD1">
      <w:pPr>
        <w:pStyle w:val="ConsNormal"/>
        <w:widowControl/>
        <w:ind w:right="-6" w:firstLine="0"/>
        <w:rPr>
          <w:sz w:val="22"/>
          <w:szCs w:val="22"/>
        </w:rPr>
      </w:pPr>
    </w:p>
    <w:tbl>
      <w:tblPr>
        <w:tblW w:w="5000" w:type="pct"/>
        <w:tblLook w:val="04A0"/>
      </w:tblPr>
      <w:tblGrid>
        <w:gridCol w:w="540"/>
        <w:gridCol w:w="1714"/>
        <w:gridCol w:w="1092"/>
        <w:gridCol w:w="1015"/>
        <w:gridCol w:w="1169"/>
        <w:gridCol w:w="1092"/>
        <w:gridCol w:w="1178"/>
        <w:gridCol w:w="1092"/>
        <w:gridCol w:w="146"/>
        <w:gridCol w:w="946"/>
        <w:gridCol w:w="1092"/>
        <w:gridCol w:w="238"/>
        <w:gridCol w:w="854"/>
        <w:gridCol w:w="1092"/>
        <w:gridCol w:w="1072"/>
      </w:tblGrid>
      <w:tr w:rsidR="007B6EC0" w:rsidRPr="007B6EC0" w:rsidTr="007B6EC0">
        <w:trPr>
          <w:trHeight w:val="225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B6EC0" w:rsidRPr="007B6EC0" w:rsidRDefault="007B6EC0" w:rsidP="007B6EC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B6EC0">
              <w:rPr>
                <w:rFonts w:ascii="Tahoma" w:hAnsi="Tahoma" w:cs="Tahoma"/>
                <w:b/>
                <w:bCs/>
                <w:sz w:val="16"/>
                <w:szCs w:val="16"/>
              </w:rPr>
              <w:t>Оборотно-сальдовая ведомость по расчетам населения</w:t>
            </w:r>
          </w:p>
        </w:tc>
      </w:tr>
      <w:tr w:rsidR="007B6EC0" w:rsidRPr="007B6EC0" w:rsidTr="007B6EC0">
        <w:trPr>
          <w:trHeight w:val="225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B6EC0" w:rsidRPr="007B6EC0" w:rsidRDefault="007B6EC0" w:rsidP="007B6EC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B6EC0">
              <w:rPr>
                <w:rFonts w:ascii="Tahoma" w:hAnsi="Tahoma" w:cs="Tahoma"/>
                <w:b/>
                <w:bCs/>
                <w:sz w:val="16"/>
                <w:szCs w:val="16"/>
              </w:rPr>
              <w:t>за жилищно-коммунальные услуги за 2012 год по МКД</w:t>
            </w:r>
          </w:p>
        </w:tc>
      </w:tr>
      <w:tr w:rsidR="007B6EC0" w:rsidRPr="007B6EC0" w:rsidTr="007B6EC0">
        <w:trPr>
          <w:trHeight w:val="300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B6EC0" w:rsidRPr="007B6EC0" w:rsidRDefault="007B6EC0" w:rsidP="007B6EC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B6EC0">
              <w:rPr>
                <w:rFonts w:ascii="Tahoma" w:hAnsi="Tahoma" w:cs="Tahoma"/>
                <w:b/>
                <w:bCs/>
                <w:sz w:val="16"/>
                <w:szCs w:val="16"/>
              </w:rPr>
              <w:t>ул. Городовикова, д. 7</w:t>
            </w:r>
          </w:p>
        </w:tc>
      </w:tr>
      <w:tr w:rsidR="007B6EC0" w:rsidRPr="007B6EC0" w:rsidTr="007B6EC0">
        <w:trPr>
          <w:trHeight w:val="210"/>
        </w:trPr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EC0" w:rsidRPr="007B6EC0" w:rsidRDefault="007B6EC0" w:rsidP="007B6EC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EC0" w:rsidRPr="007B6EC0" w:rsidRDefault="007B6EC0" w:rsidP="007B6EC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EC0" w:rsidRPr="007B6EC0" w:rsidRDefault="007B6EC0" w:rsidP="007B6EC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EC0" w:rsidRPr="007B6EC0" w:rsidRDefault="007B6EC0" w:rsidP="007B6EC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EC0" w:rsidRPr="007B6EC0" w:rsidRDefault="007B6EC0" w:rsidP="007B6EC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EC0" w:rsidRPr="007B6EC0" w:rsidRDefault="007B6EC0" w:rsidP="007B6EC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EC0" w:rsidRPr="007B6EC0" w:rsidRDefault="007B6EC0" w:rsidP="007B6EC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EC0" w:rsidRPr="007B6EC0" w:rsidRDefault="007B6EC0" w:rsidP="007B6EC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EC0" w:rsidRPr="007B6EC0" w:rsidRDefault="007B6EC0" w:rsidP="007B6EC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EC0" w:rsidRPr="007B6EC0" w:rsidRDefault="007B6EC0" w:rsidP="007B6EC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EC0" w:rsidRPr="007B6EC0" w:rsidRDefault="007B6EC0" w:rsidP="007B6EC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EC0" w:rsidRPr="007B6EC0" w:rsidRDefault="007B6EC0" w:rsidP="007B6EC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EC0" w:rsidRPr="007B6EC0" w:rsidRDefault="007B6EC0" w:rsidP="007B6EC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7B6EC0" w:rsidRPr="007B6EC0" w:rsidTr="007B6EC0">
        <w:trPr>
          <w:trHeight w:val="210"/>
        </w:trPr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EC0" w:rsidRPr="007B6EC0" w:rsidRDefault="007B6EC0" w:rsidP="007B6EC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B6EC0">
              <w:rPr>
                <w:rFonts w:ascii="Tahoma" w:hAnsi="Tahoma" w:cs="Tahoma"/>
                <w:color w:val="000000"/>
                <w:sz w:val="16"/>
                <w:szCs w:val="16"/>
              </w:rPr>
              <w:t>№ п.п.</w:t>
            </w:r>
          </w:p>
        </w:tc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EC0" w:rsidRPr="007B6EC0" w:rsidRDefault="007B6EC0" w:rsidP="007B6EC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B6EC0">
              <w:rPr>
                <w:rFonts w:ascii="Tahoma" w:hAnsi="Tahoma" w:cs="Tahoma"/>
                <w:color w:val="000000"/>
                <w:sz w:val="16"/>
                <w:szCs w:val="16"/>
              </w:rPr>
              <w:t>Услуга населению</w:t>
            </w:r>
          </w:p>
        </w:tc>
        <w:tc>
          <w:tcPr>
            <w:tcW w:w="7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EC0" w:rsidRPr="007B6EC0" w:rsidRDefault="007B6EC0" w:rsidP="007B6EC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B6EC0">
              <w:rPr>
                <w:rFonts w:ascii="Tahoma" w:hAnsi="Tahoma" w:cs="Tahoma"/>
                <w:color w:val="000000"/>
                <w:sz w:val="16"/>
                <w:szCs w:val="16"/>
              </w:rPr>
              <w:t>Сальдо на 01.01.2012</w:t>
            </w:r>
          </w:p>
        </w:tc>
        <w:tc>
          <w:tcPr>
            <w:tcW w:w="12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EC0" w:rsidRPr="007B6EC0" w:rsidRDefault="007B6EC0" w:rsidP="007B6EC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B6EC0">
              <w:rPr>
                <w:rFonts w:ascii="Tahoma" w:hAnsi="Tahoma" w:cs="Tahoma"/>
                <w:color w:val="000000"/>
                <w:sz w:val="16"/>
                <w:szCs w:val="16"/>
              </w:rPr>
              <w:t>Объем продаж</w:t>
            </w:r>
          </w:p>
        </w:tc>
        <w:tc>
          <w:tcPr>
            <w:tcW w:w="76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EC0" w:rsidRPr="007B6EC0" w:rsidRDefault="007B6EC0" w:rsidP="007B6EC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B6EC0">
              <w:rPr>
                <w:rFonts w:ascii="Tahoma" w:hAnsi="Tahoma" w:cs="Tahoma"/>
                <w:color w:val="000000"/>
                <w:sz w:val="16"/>
                <w:szCs w:val="16"/>
              </w:rPr>
              <w:t>Оплата</w:t>
            </w:r>
          </w:p>
        </w:tc>
        <w:tc>
          <w:tcPr>
            <w:tcW w:w="76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EC0" w:rsidRPr="007B6EC0" w:rsidRDefault="007B6EC0" w:rsidP="007B6EC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B6EC0">
              <w:rPr>
                <w:rFonts w:ascii="Tahoma" w:hAnsi="Tahoma" w:cs="Tahoma"/>
                <w:color w:val="000000"/>
                <w:sz w:val="16"/>
                <w:szCs w:val="16"/>
              </w:rPr>
              <w:t>Реализация</w:t>
            </w:r>
          </w:p>
        </w:tc>
        <w:tc>
          <w:tcPr>
            <w:tcW w:w="7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EC0" w:rsidRPr="007B6EC0" w:rsidRDefault="007B6EC0" w:rsidP="007B6EC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B6EC0">
              <w:rPr>
                <w:rFonts w:ascii="Tahoma" w:hAnsi="Tahoma" w:cs="Tahoma"/>
                <w:color w:val="000000"/>
                <w:sz w:val="16"/>
                <w:szCs w:val="16"/>
              </w:rPr>
              <w:t>Сальдо на 31.12.2012</w:t>
            </w:r>
          </w:p>
        </w:tc>
      </w:tr>
      <w:tr w:rsidR="007B6EC0" w:rsidRPr="007B6EC0" w:rsidTr="007B6EC0">
        <w:trPr>
          <w:trHeight w:val="229"/>
        </w:trPr>
        <w:tc>
          <w:tcPr>
            <w:tcW w:w="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EC0" w:rsidRPr="007B6EC0" w:rsidRDefault="007B6EC0" w:rsidP="007B6EC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EC0" w:rsidRPr="007B6EC0" w:rsidRDefault="007B6EC0" w:rsidP="007B6EC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EC0" w:rsidRPr="007B6EC0" w:rsidRDefault="007B6EC0" w:rsidP="007B6EC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B6EC0">
              <w:rPr>
                <w:rFonts w:ascii="Tahoma" w:hAnsi="Tahoma" w:cs="Tahoma"/>
                <w:color w:val="000000"/>
                <w:sz w:val="16"/>
                <w:szCs w:val="16"/>
              </w:rPr>
              <w:t>дебет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EC0" w:rsidRPr="007B6EC0" w:rsidRDefault="007B6EC0" w:rsidP="007B6EC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B6EC0">
              <w:rPr>
                <w:rFonts w:ascii="Tahoma" w:hAnsi="Tahoma" w:cs="Tahoma"/>
                <w:color w:val="000000"/>
                <w:sz w:val="16"/>
                <w:szCs w:val="16"/>
              </w:rPr>
              <w:t>кредит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EC0" w:rsidRPr="007B6EC0" w:rsidRDefault="007B6EC0" w:rsidP="007B6EC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B6EC0">
              <w:rPr>
                <w:rFonts w:ascii="Tahoma" w:hAnsi="Tahoma" w:cs="Tahoma"/>
                <w:color w:val="000000"/>
                <w:sz w:val="16"/>
                <w:szCs w:val="16"/>
              </w:rPr>
              <w:t>начислено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EC0" w:rsidRPr="007B6EC0" w:rsidRDefault="007B6EC0" w:rsidP="007B6EC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B6EC0">
              <w:rPr>
                <w:rFonts w:ascii="Tahoma" w:hAnsi="Tahoma" w:cs="Tahoma"/>
                <w:color w:val="000000"/>
                <w:sz w:val="16"/>
                <w:szCs w:val="16"/>
              </w:rPr>
              <w:t>перерасчет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EC0" w:rsidRPr="007B6EC0" w:rsidRDefault="007B6EC0" w:rsidP="007B6EC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B6EC0">
              <w:rPr>
                <w:rFonts w:ascii="Tahoma" w:hAnsi="Tahoma" w:cs="Tahoma"/>
                <w:color w:val="000000"/>
                <w:sz w:val="16"/>
                <w:szCs w:val="16"/>
              </w:rPr>
              <w:t>предъявлено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EC0" w:rsidRPr="007B6EC0" w:rsidRDefault="007B6EC0" w:rsidP="007B6EC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B6EC0">
              <w:rPr>
                <w:rFonts w:ascii="Tahoma" w:hAnsi="Tahoma" w:cs="Tahoma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EC0" w:rsidRPr="007B6EC0" w:rsidRDefault="007B6EC0" w:rsidP="007B6EC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B6EC0">
              <w:rPr>
                <w:rFonts w:ascii="Tahoma" w:hAnsi="Tahoma" w:cs="Tahoma"/>
                <w:color w:val="000000"/>
                <w:sz w:val="16"/>
                <w:szCs w:val="16"/>
              </w:rPr>
              <w:t>%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EC0" w:rsidRPr="007B6EC0" w:rsidRDefault="007B6EC0" w:rsidP="007B6EC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B6EC0">
              <w:rPr>
                <w:rFonts w:ascii="Tahoma" w:hAnsi="Tahoma" w:cs="Tahoma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EC0" w:rsidRPr="007B6EC0" w:rsidRDefault="007B6EC0" w:rsidP="007B6EC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B6EC0">
              <w:rPr>
                <w:rFonts w:ascii="Tahoma" w:hAnsi="Tahoma" w:cs="Tahoma"/>
                <w:color w:val="000000"/>
                <w:sz w:val="16"/>
                <w:szCs w:val="16"/>
              </w:rPr>
              <w:t>%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EC0" w:rsidRPr="007B6EC0" w:rsidRDefault="007B6EC0" w:rsidP="007B6EC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B6EC0">
              <w:rPr>
                <w:rFonts w:ascii="Tahoma" w:hAnsi="Tahoma" w:cs="Tahoma"/>
                <w:color w:val="000000"/>
                <w:sz w:val="16"/>
                <w:szCs w:val="16"/>
              </w:rPr>
              <w:t>дебет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EC0" w:rsidRPr="007B6EC0" w:rsidRDefault="007B6EC0" w:rsidP="007B6EC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B6EC0">
              <w:rPr>
                <w:rFonts w:ascii="Tahoma" w:hAnsi="Tahoma" w:cs="Tahoma"/>
                <w:color w:val="000000"/>
                <w:sz w:val="16"/>
                <w:szCs w:val="16"/>
              </w:rPr>
              <w:t>кредит</w:t>
            </w:r>
          </w:p>
        </w:tc>
      </w:tr>
      <w:tr w:rsidR="007B6EC0" w:rsidRPr="007B6EC0" w:rsidTr="007B6EC0">
        <w:trPr>
          <w:trHeight w:val="21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EC0" w:rsidRPr="007B6EC0" w:rsidRDefault="007B6EC0" w:rsidP="007B6EC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B6EC0"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EC0" w:rsidRPr="007B6EC0" w:rsidRDefault="007B6EC0" w:rsidP="007B6EC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B6EC0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EC0" w:rsidRPr="007B6EC0" w:rsidRDefault="007B6EC0" w:rsidP="007B6EC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B6EC0"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EC0" w:rsidRPr="007B6EC0" w:rsidRDefault="007B6EC0" w:rsidP="007B6EC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B6EC0"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EC0" w:rsidRPr="007B6EC0" w:rsidRDefault="007B6EC0" w:rsidP="007B6EC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B6EC0"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EC0" w:rsidRPr="007B6EC0" w:rsidRDefault="007B6EC0" w:rsidP="007B6EC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B6EC0"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EC0" w:rsidRPr="007B6EC0" w:rsidRDefault="007B6EC0" w:rsidP="007B6EC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B6EC0">
              <w:rPr>
                <w:rFonts w:ascii="Tahoma" w:hAnsi="Tahoma" w:cs="Tahoma"/>
                <w:color w:val="000000"/>
                <w:sz w:val="16"/>
                <w:szCs w:val="16"/>
              </w:rPr>
              <w:t>7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EC0" w:rsidRPr="007B6EC0" w:rsidRDefault="007B6EC0" w:rsidP="007B6EC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B6EC0">
              <w:rPr>
                <w:rFonts w:ascii="Tahoma" w:hAnsi="Tahoma" w:cs="Tahoma"/>
                <w:color w:val="000000"/>
                <w:sz w:val="16"/>
                <w:szCs w:val="16"/>
              </w:rPr>
              <w:t>8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EC0" w:rsidRPr="007B6EC0" w:rsidRDefault="007B6EC0" w:rsidP="007B6EC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B6EC0">
              <w:rPr>
                <w:rFonts w:ascii="Tahoma" w:hAnsi="Tahoma" w:cs="Tahoma"/>
                <w:color w:val="000000"/>
                <w:sz w:val="16"/>
                <w:szCs w:val="16"/>
              </w:rPr>
              <w:t>9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EC0" w:rsidRPr="007B6EC0" w:rsidRDefault="007B6EC0" w:rsidP="007B6EC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B6EC0">
              <w:rPr>
                <w:rFonts w:ascii="Tahoma" w:hAnsi="Tahoma" w:cs="Tahom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EC0" w:rsidRPr="007B6EC0" w:rsidRDefault="007B6EC0" w:rsidP="007B6EC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B6EC0">
              <w:rPr>
                <w:rFonts w:ascii="Tahoma" w:hAnsi="Tahoma" w:cs="Tahom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EC0" w:rsidRPr="007B6EC0" w:rsidRDefault="007B6EC0" w:rsidP="007B6EC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B6EC0"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EC0" w:rsidRPr="007B6EC0" w:rsidRDefault="007B6EC0" w:rsidP="007B6EC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B6EC0">
              <w:rPr>
                <w:rFonts w:ascii="Tahoma" w:hAnsi="Tahoma" w:cs="Tahoma"/>
                <w:color w:val="000000"/>
                <w:sz w:val="16"/>
                <w:szCs w:val="16"/>
              </w:rPr>
              <w:t>13</w:t>
            </w:r>
          </w:p>
        </w:tc>
      </w:tr>
      <w:tr w:rsidR="007B6EC0" w:rsidRPr="007B6EC0" w:rsidTr="007B6EC0">
        <w:trPr>
          <w:trHeight w:val="42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EC0" w:rsidRPr="007B6EC0" w:rsidRDefault="007B6EC0" w:rsidP="007B6EC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B6EC0"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EC0" w:rsidRPr="007B6EC0" w:rsidRDefault="007B6EC0" w:rsidP="007B6EC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B6EC0">
              <w:rPr>
                <w:rFonts w:ascii="Tahoma" w:hAnsi="Tahoma" w:cs="Tahoma"/>
                <w:color w:val="000000"/>
                <w:sz w:val="16"/>
                <w:szCs w:val="16"/>
              </w:rPr>
              <w:t>Содержание и ремонт жилья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EC0" w:rsidRPr="007B6EC0" w:rsidRDefault="007B6EC0" w:rsidP="007B6EC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B6EC0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EC0" w:rsidRPr="007B6EC0" w:rsidRDefault="007B6EC0" w:rsidP="007B6EC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B6EC0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EC0" w:rsidRPr="007B6EC0" w:rsidRDefault="007B6EC0" w:rsidP="007B6EC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B6EC0">
              <w:rPr>
                <w:rFonts w:ascii="Tahoma" w:hAnsi="Tahoma" w:cs="Tahoma"/>
                <w:color w:val="000000"/>
                <w:sz w:val="16"/>
                <w:szCs w:val="16"/>
              </w:rPr>
              <w:t>152 820,24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EC0" w:rsidRPr="007B6EC0" w:rsidRDefault="007B6EC0" w:rsidP="007B6EC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B6EC0">
              <w:rPr>
                <w:rFonts w:ascii="Tahoma" w:hAnsi="Tahoma" w:cs="Tahoma"/>
                <w:color w:val="000000"/>
                <w:sz w:val="16"/>
                <w:szCs w:val="16"/>
              </w:rPr>
              <w:t>15 037,90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EC0" w:rsidRPr="007B6EC0" w:rsidRDefault="007B6EC0" w:rsidP="007B6EC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B6EC0">
              <w:rPr>
                <w:rFonts w:ascii="Tahoma" w:hAnsi="Tahoma" w:cs="Tahoma"/>
                <w:color w:val="000000"/>
                <w:sz w:val="16"/>
                <w:szCs w:val="16"/>
              </w:rPr>
              <w:t>167 858,14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EC0" w:rsidRPr="007B6EC0" w:rsidRDefault="007B6EC0" w:rsidP="007B6EC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B6EC0">
              <w:rPr>
                <w:rFonts w:ascii="Tahoma" w:hAnsi="Tahoma" w:cs="Tahoma"/>
                <w:color w:val="000000"/>
                <w:sz w:val="16"/>
                <w:szCs w:val="16"/>
              </w:rPr>
              <w:t>147 940,82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EC0" w:rsidRPr="007B6EC0" w:rsidRDefault="007B6EC0" w:rsidP="007B6EC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B6EC0">
              <w:rPr>
                <w:rFonts w:ascii="Tahoma" w:hAnsi="Tahoma" w:cs="Tahoma"/>
                <w:color w:val="000000"/>
                <w:sz w:val="16"/>
                <w:szCs w:val="16"/>
              </w:rPr>
              <w:t>88,13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EC0" w:rsidRPr="007B6EC0" w:rsidRDefault="007B6EC0" w:rsidP="007B6EC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B6EC0">
              <w:rPr>
                <w:rFonts w:ascii="Tahoma" w:hAnsi="Tahoma" w:cs="Tahoma"/>
                <w:color w:val="000000"/>
                <w:sz w:val="16"/>
                <w:szCs w:val="16"/>
              </w:rPr>
              <w:t>147 224,02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EC0" w:rsidRPr="007B6EC0" w:rsidRDefault="007B6EC0" w:rsidP="007B6EC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B6EC0">
              <w:rPr>
                <w:rFonts w:ascii="Tahoma" w:hAnsi="Tahoma" w:cs="Tahoma"/>
                <w:color w:val="000000"/>
                <w:sz w:val="16"/>
                <w:szCs w:val="16"/>
              </w:rPr>
              <w:t>87,71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EC0" w:rsidRPr="007B6EC0" w:rsidRDefault="007B6EC0" w:rsidP="007B6EC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B6EC0">
              <w:rPr>
                <w:rFonts w:ascii="Tahoma" w:hAnsi="Tahoma" w:cs="Tahoma"/>
                <w:color w:val="000000"/>
                <w:sz w:val="16"/>
                <w:szCs w:val="16"/>
              </w:rPr>
              <w:t>20 634,12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EC0" w:rsidRPr="007B6EC0" w:rsidRDefault="007B6EC0" w:rsidP="007B6EC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B6EC0">
              <w:rPr>
                <w:rFonts w:ascii="Tahoma" w:hAnsi="Tahoma" w:cs="Tahoma"/>
                <w:color w:val="000000"/>
                <w:sz w:val="16"/>
                <w:szCs w:val="16"/>
              </w:rPr>
              <w:t>716,80</w:t>
            </w:r>
          </w:p>
        </w:tc>
      </w:tr>
      <w:tr w:rsidR="007B6EC0" w:rsidRPr="007B6EC0" w:rsidTr="007B6EC0">
        <w:trPr>
          <w:trHeight w:val="21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EC0" w:rsidRPr="007B6EC0" w:rsidRDefault="007B6EC0" w:rsidP="007B6EC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B6EC0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EC0" w:rsidRPr="007B6EC0" w:rsidRDefault="007B6EC0" w:rsidP="007B6EC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B6EC0">
              <w:rPr>
                <w:rFonts w:ascii="Tahoma" w:hAnsi="Tahoma" w:cs="Tahoma"/>
                <w:color w:val="000000"/>
                <w:sz w:val="16"/>
                <w:szCs w:val="16"/>
              </w:rPr>
              <w:t>Холодная вода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EC0" w:rsidRPr="007B6EC0" w:rsidRDefault="007B6EC0" w:rsidP="007B6EC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B6EC0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EC0" w:rsidRPr="007B6EC0" w:rsidRDefault="007B6EC0" w:rsidP="007B6EC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B6EC0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EC0" w:rsidRPr="007B6EC0" w:rsidRDefault="007B6EC0" w:rsidP="007B6EC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B6EC0">
              <w:rPr>
                <w:rFonts w:ascii="Tahoma" w:hAnsi="Tahoma" w:cs="Tahoma"/>
                <w:color w:val="000000"/>
                <w:sz w:val="16"/>
                <w:szCs w:val="16"/>
              </w:rPr>
              <w:t>88 249,66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EC0" w:rsidRPr="007B6EC0" w:rsidRDefault="007B6EC0" w:rsidP="007B6EC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B6EC0">
              <w:rPr>
                <w:rFonts w:ascii="Tahoma" w:hAnsi="Tahoma" w:cs="Tahoma"/>
                <w:color w:val="000000"/>
                <w:sz w:val="16"/>
                <w:szCs w:val="16"/>
              </w:rPr>
              <w:t>10 288,55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EC0" w:rsidRPr="007B6EC0" w:rsidRDefault="007B6EC0" w:rsidP="007B6EC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B6EC0">
              <w:rPr>
                <w:rFonts w:ascii="Tahoma" w:hAnsi="Tahoma" w:cs="Tahoma"/>
                <w:color w:val="000000"/>
                <w:sz w:val="16"/>
                <w:szCs w:val="16"/>
              </w:rPr>
              <w:t>98 538,21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EC0" w:rsidRPr="007B6EC0" w:rsidRDefault="007B6EC0" w:rsidP="007B6EC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B6EC0">
              <w:rPr>
                <w:rFonts w:ascii="Tahoma" w:hAnsi="Tahoma" w:cs="Tahoma"/>
                <w:color w:val="000000"/>
                <w:sz w:val="16"/>
                <w:szCs w:val="16"/>
              </w:rPr>
              <w:t>77 942,00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EC0" w:rsidRPr="007B6EC0" w:rsidRDefault="007B6EC0" w:rsidP="007B6EC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B6EC0">
              <w:rPr>
                <w:rFonts w:ascii="Tahoma" w:hAnsi="Tahoma" w:cs="Tahoma"/>
                <w:color w:val="000000"/>
                <w:sz w:val="16"/>
                <w:szCs w:val="16"/>
              </w:rPr>
              <w:t>79,10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EC0" w:rsidRPr="007B6EC0" w:rsidRDefault="007B6EC0" w:rsidP="007B6EC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B6EC0">
              <w:rPr>
                <w:rFonts w:ascii="Tahoma" w:hAnsi="Tahoma" w:cs="Tahoma"/>
                <w:color w:val="000000"/>
                <w:sz w:val="16"/>
                <w:szCs w:val="16"/>
              </w:rPr>
              <w:t>76 887,23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EC0" w:rsidRPr="007B6EC0" w:rsidRDefault="007B6EC0" w:rsidP="007B6EC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B6EC0">
              <w:rPr>
                <w:rFonts w:ascii="Tahoma" w:hAnsi="Tahoma" w:cs="Tahoma"/>
                <w:color w:val="000000"/>
                <w:sz w:val="16"/>
                <w:szCs w:val="16"/>
              </w:rPr>
              <w:t>78,03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EC0" w:rsidRPr="007B6EC0" w:rsidRDefault="007B6EC0" w:rsidP="007B6EC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B6EC0">
              <w:rPr>
                <w:rFonts w:ascii="Tahoma" w:hAnsi="Tahoma" w:cs="Tahoma"/>
                <w:color w:val="000000"/>
                <w:sz w:val="16"/>
                <w:szCs w:val="16"/>
              </w:rPr>
              <w:t>21 650,98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EC0" w:rsidRPr="007B6EC0" w:rsidRDefault="007B6EC0" w:rsidP="007B6EC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B6EC0">
              <w:rPr>
                <w:rFonts w:ascii="Tahoma" w:hAnsi="Tahoma" w:cs="Tahoma"/>
                <w:color w:val="000000"/>
                <w:sz w:val="16"/>
                <w:szCs w:val="16"/>
              </w:rPr>
              <w:t>1 054,77</w:t>
            </w:r>
          </w:p>
        </w:tc>
      </w:tr>
      <w:tr w:rsidR="007B6EC0" w:rsidRPr="007B6EC0" w:rsidTr="007B6EC0">
        <w:trPr>
          <w:trHeight w:val="21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EC0" w:rsidRPr="007B6EC0" w:rsidRDefault="007B6EC0" w:rsidP="007B6EC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B6EC0"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EC0" w:rsidRPr="007B6EC0" w:rsidRDefault="007B6EC0" w:rsidP="007B6EC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B6EC0">
              <w:rPr>
                <w:rFonts w:ascii="Tahoma" w:hAnsi="Tahoma" w:cs="Tahoma"/>
                <w:color w:val="000000"/>
                <w:sz w:val="16"/>
                <w:szCs w:val="16"/>
              </w:rPr>
              <w:t>Вывоз отходов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EC0" w:rsidRPr="007B6EC0" w:rsidRDefault="007B6EC0" w:rsidP="007B6EC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B6EC0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EC0" w:rsidRPr="007B6EC0" w:rsidRDefault="007B6EC0" w:rsidP="007B6EC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B6EC0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EC0" w:rsidRPr="007B6EC0" w:rsidRDefault="007B6EC0" w:rsidP="007B6EC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B6EC0">
              <w:rPr>
                <w:rFonts w:ascii="Tahoma" w:hAnsi="Tahoma" w:cs="Tahoma"/>
                <w:color w:val="000000"/>
                <w:sz w:val="16"/>
                <w:szCs w:val="16"/>
              </w:rPr>
              <w:t>8 408,22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EC0" w:rsidRPr="007B6EC0" w:rsidRDefault="007B6EC0" w:rsidP="007B6EC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B6EC0">
              <w:rPr>
                <w:rFonts w:ascii="Tahoma" w:hAnsi="Tahoma" w:cs="Tahoma"/>
                <w:color w:val="000000"/>
                <w:sz w:val="16"/>
                <w:szCs w:val="16"/>
              </w:rPr>
              <w:t>708,92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EC0" w:rsidRPr="007B6EC0" w:rsidRDefault="007B6EC0" w:rsidP="007B6EC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B6EC0">
              <w:rPr>
                <w:rFonts w:ascii="Tahoma" w:hAnsi="Tahoma" w:cs="Tahoma"/>
                <w:color w:val="000000"/>
                <w:sz w:val="16"/>
                <w:szCs w:val="16"/>
              </w:rPr>
              <w:t>9 117,14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EC0" w:rsidRPr="007B6EC0" w:rsidRDefault="007B6EC0" w:rsidP="007B6EC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B6EC0">
              <w:rPr>
                <w:rFonts w:ascii="Tahoma" w:hAnsi="Tahoma" w:cs="Tahoma"/>
                <w:color w:val="000000"/>
                <w:sz w:val="16"/>
                <w:szCs w:val="16"/>
              </w:rPr>
              <w:t>8 035,62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EC0" w:rsidRPr="007B6EC0" w:rsidRDefault="007B6EC0" w:rsidP="007B6EC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B6EC0">
              <w:rPr>
                <w:rFonts w:ascii="Tahoma" w:hAnsi="Tahoma" w:cs="Tahoma"/>
                <w:color w:val="000000"/>
                <w:sz w:val="16"/>
                <w:szCs w:val="16"/>
              </w:rPr>
              <w:t>88,14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EC0" w:rsidRPr="007B6EC0" w:rsidRDefault="007B6EC0" w:rsidP="007B6EC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B6EC0">
              <w:rPr>
                <w:rFonts w:ascii="Tahoma" w:hAnsi="Tahoma" w:cs="Tahoma"/>
                <w:color w:val="000000"/>
                <w:sz w:val="16"/>
                <w:szCs w:val="16"/>
              </w:rPr>
              <w:t>8 020,59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EC0" w:rsidRPr="007B6EC0" w:rsidRDefault="007B6EC0" w:rsidP="007B6EC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B6EC0">
              <w:rPr>
                <w:rFonts w:ascii="Tahoma" w:hAnsi="Tahoma" w:cs="Tahoma"/>
                <w:color w:val="000000"/>
                <w:sz w:val="16"/>
                <w:szCs w:val="16"/>
              </w:rPr>
              <w:t>87,97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EC0" w:rsidRPr="007B6EC0" w:rsidRDefault="007B6EC0" w:rsidP="007B6EC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B6EC0">
              <w:rPr>
                <w:rFonts w:ascii="Tahoma" w:hAnsi="Tahoma" w:cs="Tahoma"/>
                <w:color w:val="000000"/>
                <w:sz w:val="16"/>
                <w:szCs w:val="16"/>
              </w:rPr>
              <w:t>1 096,55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EC0" w:rsidRPr="007B6EC0" w:rsidRDefault="007B6EC0" w:rsidP="007B6EC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B6EC0">
              <w:rPr>
                <w:rFonts w:ascii="Tahoma" w:hAnsi="Tahoma" w:cs="Tahoma"/>
                <w:color w:val="000000"/>
                <w:sz w:val="16"/>
                <w:szCs w:val="16"/>
              </w:rPr>
              <w:t>15,03</w:t>
            </w:r>
          </w:p>
        </w:tc>
      </w:tr>
      <w:tr w:rsidR="007B6EC0" w:rsidRPr="007B6EC0" w:rsidTr="007B6EC0">
        <w:trPr>
          <w:trHeight w:val="21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EC0" w:rsidRPr="007B6EC0" w:rsidRDefault="007B6EC0" w:rsidP="007B6EC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B6EC0"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EC0" w:rsidRPr="007B6EC0" w:rsidRDefault="007B6EC0" w:rsidP="007B6EC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B6EC0">
              <w:rPr>
                <w:rFonts w:ascii="Tahoma" w:hAnsi="Tahoma" w:cs="Tahoma"/>
                <w:color w:val="000000"/>
                <w:sz w:val="16"/>
                <w:szCs w:val="16"/>
              </w:rPr>
              <w:t>Водоотведение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EC0" w:rsidRPr="007B6EC0" w:rsidRDefault="007B6EC0" w:rsidP="007B6EC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B6EC0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EC0" w:rsidRPr="007B6EC0" w:rsidRDefault="007B6EC0" w:rsidP="007B6EC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B6EC0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EC0" w:rsidRPr="007B6EC0" w:rsidRDefault="007B6EC0" w:rsidP="007B6EC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B6EC0">
              <w:rPr>
                <w:rFonts w:ascii="Tahoma" w:hAnsi="Tahoma" w:cs="Tahoma"/>
                <w:color w:val="000000"/>
                <w:sz w:val="16"/>
                <w:szCs w:val="16"/>
              </w:rPr>
              <w:t>23 854,48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EC0" w:rsidRPr="007B6EC0" w:rsidRDefault="007B6EC0" w:rsidP="007B6EC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B6EC0">
              <w:rPr>
                <w:rFonts w:ascii="Tahoma" w:hAnsi="Tahoma" w:cs="Tahoma"/>
                <w:color w:val="000000"/>
                <w:sz w:val="16"/>
                <w:szCs w:val="16"/>
              </w:rPr>
              <w:t>1 285,10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EC0" w:rsidRPr="007B6EC0" w:rsidRDefault="007B6EC0" w:rsidP="007B6EC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B6EC0">
              <w:rPr>
                <w:rFonts w:ascii="Tahoma" w:hAnsi="Tahoma" w:cs="Tahoma"/>
                <w:color w:val="000000"/>
                <w:sz w:val="16"/>
                <w:szCs w:val="16"/>
              </w:rPr>
              <w:t>25 139,58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EC0" w:rsidRPr="007B6EC0" w:rsidRDefault="007B6EC0" w:rsidP="007B6EC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B6EC0">
              <w:rPr>
                <w:rFonts w:ascii="Tahoma" w:hAnsi="Tahoma" w:cs="Tahoma"/>
                <w:color w:val="000000"/>
                <w:sz w:val="16"/>
                <w:szCs w:val="16"/>
              </w:rPr>
              <w:t>20 558,88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EC0" w:rsidRPr="007B6EC0" w:rsidRDefault="007B6EC0" w:rsidP="007B6EC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B6EC0">
              <w:rPr>
                <w:rFonts w:ascii="Tahoma" w:hAnsi="Tahoma" w:cs="Tahoma"/>
                <w:color w:val="000000"/>
                <w:sz w:val="16"/>
                <w:szCs w:val="16"/>
              </w:rPr>
              <w:t>81,78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EC0" w:rsidRPr="007B6EC0" w:rsidRDefault="007B6EC0" w:rsidP="007B6EC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B6EC0">
              <w:rPr>
                <w:rFonts w:ascii="Tahoma" w:hAnsi="Tahoma" w:cs="Tahoma"/>
                <w:color w:val="000000"/>
                <w:sz w:val="16"/>
                <w:szCs w:val="16"/>
              </w:rPr>
              <w:t>20 403,47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EC0" w:rsidRPr="007B6EC0" w:rsidRDefault="007B6EC0" w:rsidP="007B6EC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B6EC0">
              <w:rPr>
                <w:rFonts w:ascii="Tahoma" w:hAnsi="Tahoma" w:cs="Tahoma"/>
                <w:color w:val="000000"/>
                <w:sz w:val="16"/>
                <w:szCs w:val="16"/>
              </w:rPr>
              <w:t>81,16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EC0" w:rsidRPr="007B6EC0" w:rsidRDefault="007B6EC0" w:rsidP="007B6EC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B6EC0">
              <w:rPr>
                <w:rFonts w:ascii="Tahoma" w:hAnsi="Tahoma" w:cs="Tahoma"/>
                <w:color w:val="000000"/>
                <w:sz w:val="16"/>
                <w:szCs w:val="16"/>
              </w:rPr>
              <w:t>4 736,11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EC0" w:rsidRPr="007B6EC0" w:rsidRDefault="007B6EC0" w:rsidP="007B6EC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B6EC0">
              <w:rPr>
                <w:rFonts w:ascii="Tahoma" w:hAnsi="Tahoma" w:cs="Tahoma"/>
                <w:color w:val="000000"/>
                <w:sz w:val="16"/>
                <w:szCs w:val="16"/>
              </w:rPr>
              <w:t>155,41</w:t>
            </w:r>
          </w:p>
        </w:tc>
      </w:tr>
      <w:tr w:rsidR="007B6EC0" w:rsidRPr="007B6EC0" w:rsidTr="007B6EC0">
        <w:trPr>
          <w:trHeight w:val="21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EC0" w:rsidRPr="007B6EC0" w:rsidRDefault="007B6EC0" w:rsidP="007B6EC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B6EC0"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EC0" w:rsidRPr="007B6EC0" w:rsidRDefault="007B6EC0" w:rsidP="007B6EC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B6EC0">
              <w:rPr>
                <w:rFonts w:ascii="Tahoma" w:hAnsi="Tahoma" w:cs="Tahoma"/>
                <w:color w:val="000000"/>
                <w:sz w:val="16"/>
                <w:szCs w:val="16"/>
              </w:rPr>
              <w:t>Электроэнергия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EC0" w:rsidRPr="007B6EC0" w:rsidRDefault="007B6EC0" w:rsidP="007B6EC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B6EC0">
              <w:rPr>
                <w:rFonts w:ascii="Tahoma" w:hAnsi="Tahoma" w:cs="Tahoma"/>
                <w:color w:val="000000"/>
                <w:sz w:val="16"/>
                <w:szCs w:val="16"/>
              </w:rPr>
              <w:t>29 580,27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EC0" w:rsidRPr="007B6EC0" w:rsidRDefault="007B6EC0" w:rsidP="007B6EC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B6EC0">
              <w:rPr>
                <w:rFonts w:ascii="Tahoma" w:hAnsi="Tahoma" w:cs="Tahoma"/>
                <w:color w:val="000000"/>
                <w:sz w:val="16"/>
                <w:szCs w:val="16"/>
              </w:rPr>
              <w:t>4 294,77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EC0" w:rsidRPr="007B6EC0" w:rsidRDefault="007B6EC0" w:rsidP="007B6EC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B6EC0">
              <w:rPr>
                <w:rFonts w:ascii="Tahoma" w:hAnsi="Tahoma" w:cs="Tahoma"/>
                <w:color w:val="000000"/>
                <w:sz w:val="16"/>
                <w:szCs w:val="16"/>
              </w:rPr>
              <w:t>149 298,14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EC0" w:rsidRPr="007B6EC0" w:rsidRDefault="007B6EC0" w:rsidP="007B6EC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B6EC0">
              <w:rPr>
                <w:rFonts w:ascii="Tahoma" w:hAnsi="Tahoma" w:cs="Tahoma"/>
                <w:color w:val="000000"/>
                <w:sz w:val="16"/>
                <w:szCs w:val="16"/>
              </w:rPr>
              <w:t>6 507,19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EC0" w:rsidRPr="007B6EC0" w:rsidRDefault="007B6EC0" w:rsidP="007B6EC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B6EC0">
              <w:rPr>
                <w:rFonts w:ascii="Tahoma" w:hAnsi="Tahoma" w:cs="Tahoma"/>
                <w:color w:val="000000"/>
                <w:sz w:val="16"/>
                <w:szCs w:val="16"/>
              </w:rPr>
              <w:t>155 805,33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EC0" w:rsidRPr="007B6EC0" w:rsidRDefault="007B6EC0" w:rsidP="007B6EC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B6EC0">
              <w:rPr>
                <w:rFonts w:ascii="Tahoma" w:hAnsi="Tahoma" w:cs="Tahoma"/>
                <w:color w:val="000000"/>
                <w:sz w:val="16"/>
                <w:szCs w:val="16"/>
              </w:rPr>
              <w:t>159 110,06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EC0" w:rsidRPr="007B6EC0" w:rsidRDefault="007B6EC0" w:rsidP="007B6EC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B6EC0">
              <w:rPr>
                <w:rFonts w:ascii="Tahoma" w:hAnsi="Tahoma" w:cs="Tahoma"/>
                <w:color w:val="000000"/>
                <w:sz w:val="16"/>
                <w:szCs w:val="16"/>
              </w:rPr>
              <w:t>87,86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EC0" w:rsidRPr="007B6EC0" w:rsidRDefault="007B6EC0" w:rsidP="007B6EC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B6EC0">
              <w:rPr>
                <w:rFonts w:ascii="Tahoma" w:hAnsi="Tahoma" w:cs="Tahoma"/>
                <w:color w:val="000000"/>
                <w:sz w:val="16"/>
                <w:szCs w:val="16"/>
              </w:rPr>
              <w:t>163 404,83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EC0" w:rsidRPr="007B6EC0" w:rsidRDefault="007B6EC0" w:rsidP="007B6EC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B6EC0">
              <w:rPr>
                <w:rFonts w:ascii="Tahoma" w:hAnsi="Tahoma" w:cs="Tahoma"/>
                <w:color w:val="000000"/>
                <w:sz w:val="16"/>
                <w:szCs w:val="16"/>
              </w:rPr>
              <w:t>104,88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EC0" w:rsidRPr="007B6EC0" w:rsidRDefault="007B6EC0" w:rsidP="007B6EC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B6EC0">
              <w:rPr>
                <w:rFonts w:ascii="Tahoma" w:hAnsi="Tahoma" w:cs="Tahoma"/>
                <w:color w:val="000000"/>
                <w:sz w:val="16"/>
                <w:szCs w:val="16"/>
              </w:rPr>
              <w:t>21 980,77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EC0" w:rsidRPr="007B6EC0" w:rsidRDefault="007B6EC0" w:rsidP="007B6EC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B6EC0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7B6EC0" w:rsidRPr="007B6EC0" w:rsidTr="007B6EC0">
        <w:trPr>
          <w:trHeight w:val="21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EC0" w:rsidRPr="007B6EC0" w:rsidRDefault="007B6EC0" w:rsidP="007B6EC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B6EC0"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EC0" w:rsidRPr="007B6EC0" w:rsidRDefault="007B6EC0" w:rsidP="007B6EC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B6EC0">
              <w:rPr>
                <w:rFonts w:ascii="Tahoma" w:hAnsi="Tahoma" w:cs="Tahoma"/>
                <w:color w:val="000000"/>
                <w:sz w:val="16"/>
                <w:szCs w:val="16"/>
              </w:rPr>
              <w:t>Утилизация отходов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EC0" w:rsidRPr="007B6EC0" w:rsidRDefault="007B6EC0" w:rsidP="007B6EC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B6EC0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EC0" w:rsidRPr="007B6EC0" w:rsidRDefault="007B6EC0" w:rsidP="007B6EC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B6EC0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EC0" w:rsidRPr="007B6EC0" w:rsidRDefault="007B6EC0" w:rsidP="007B6EC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B6EC0">
              <w:rPr>
                <w:rFonts w:ascii="Tahoma" w:hAnsi="Tahoma" w:cs="Tahoma"/>
                <w:color w:val="000000"/>
                <w:sz w:val="16"/>
                <w:szCs w:val="16"/>
              </w:rPr>
              <w:t>3 585,14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EC0" w:rsidRPr="007B6EC0" w:rsidRDefault="007B6EC0" w:rsidP="007B6EC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B6EC0">
              <w:rPr>
                <w:rFonts w:ascii="Tahoma" w:hAnsi="Tahoma" w:cs="Tahoma"/>
                <w:color w:val="000000"/>
                <w:sz w:val="16"/>
                <w:szCs w:val="16"/>
              </w:rPr>
              <w:t>311,27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EC0" w:rsidRPr="007B6EC0" w:rsidRDefault="007B6EC0" w:rsidP="007B6EC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B6EC0">
              <w:rPr>
                <w:rFonts w:ascii="Tahoma" w:hAnsi="Tahoma" w:cs="Tahoma"/>
                <w:color w:val="000000"/>
                <w:sz w:val="16"/>
                <w:szCs w:val="16"/>
              </w:rPr>
              <w:t>3 896,41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EC0" w:rsidRPr="007B6EC0" w:rsidRDefault="007B6EC0" w:rsidP="007B6EC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B6EC0">
              <w:rPr>
                <w:rFonts w:ascii="Tahoma" w:hAnsi="Tahoma" w:cs="Tahoma"/>
                <w:color w:val="000000"/>
                <w:sz w:val="16"/>
                <w:szCs w:val="16"/>
              </w:rPr>
              <w:t>3 442,82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EC0" w:rsidRPr="007B6EC0" w:rsidRDefault="007B6EC0" w:rsidP="007B6EC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B6EC0">
              <w:rPr>
                <w:rFonts w:ascii="Tahoma" w:hAnsi="Tahoma" w:cs="Tahoma"/>
                <w:color w:val="000000"/>
                <w:sz w:val="16"/>
                <w:szCs w:val="16"/>
              </w:rPr>
              <w:t>88,36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EC0" w:rsidRPr="007B6EC0" w:rsidRDefault="007B6EC0" w:rsidP="007B6EC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B6EC0">
              <w:rPr>
                <w:rFonts w:ascii="Tahoma" w:hAnsi="Tahoma" w:cs="Tahoma"/>
                <w:color w:val="000000"/>
                <w:sz w:val="16"/>
                <w:szCs w:val="16"/>
              </w:rPr>
              <w:t>3 437,01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EC0" w:rsidRPr="007B6EC0" w:rsidRDefault="007B6EC0" w:rsidP="007B6EC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B6EC0">
              <w:rPr>
                <w:rFonts w:ascii="Tahoma" w:hAnsi="Tahoma" w:cs="Tahoma"/>
                <w:color w:val="000000"/>
                <w:sz w:val="16"/>
                <w:szCs w:val="16"/>
              </w:rPr>
              <w:t>88,21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EC0" w:rsidRPr="007B6EC0" w:rsidRDefault="007B6EC0" w:rsidP="007B6EC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B6EC0">
              <w:rPr>
                <w:rFonts w:ascii="Tahoma" w:hAnsi="Tahoma" w:cs="Tahoma"/>
                <w:color w:val="000000"/>
                <w:sz w:val="16"/>
                <w:szCs w:val="16"/>
              </w:rPr>
              <w:t>459,40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EC0" w:rsidRPr="007B6EC0" w:rsidRDefault="007B6EC0" w:rsidP="007B6EC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B6EC0">
              <w:rPr>
                <w:rFonts w:ascii="Tahoma" w:hAnsi="Tahoma" w:cs="Tahoma"/>
                <w:color w:val="000000"/>
                <w:sz w:val="16"/>
                <w:szCs w:val="16"/>
              </w:rPr>
              <w:t>5,81</w:t>
            </w:r>
          </w:p>
        </w:tc>
      </w:tr>
      <w:tr w:rsidR="007B6EC0" w:rsidRPr="007B6EC0" w:rsidTr="007B6EC0">
        <w:trPr>
          <w:trHeight w:val="21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EC0" w:rsidRPr="007B6EC0" w:rsidRDefault="007B6EC0" w:rsidP="007B6EC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B6EC0">
              <w:rPr>
                <w:rFonts w:ascii="Tahoma" w:hAnsi="Tahoma" w:cs="Tahoma"/>
                <w:color w:val="000000"/>
                <w:sz w:val="16"/>
                <w:szCs w:val="16"/>
              </w:rPr>
              <w:t>7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EC0" w:rsidRPr="007B6EC0" w:rsidRDefault="007B6EC0" w:rsidP="007B6EC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B6EC0">
              <w:rPr>
                <w:rFonts w:ascii="Tahoma" w:hAnsi="Tahoma" w:cs="Tahoma"/>
                <w:color w:val="000000"/>
                <w:sz w:val="16"/>
                <w:szCs w:val="16"/>
              </w:rPr>
              <w:t>Радио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EC0" w:rsidRPr="007B6EC0" w:rsidRDefault="007B6EC0" w:rsidP="007B6EC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B6EC0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EC0" w:rsidRPr="007B6EC0" w:rsidRDefault="007B6EC0" w:rsidP="007B6EC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B6EC0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EC0" w:rsidRPr="007B6EC0" w:rsidRDefault="007B6EC0" w:rsidP="007B6EC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B6EC0">
              <w:rPr>
                <w:rFonts w:ascii="Tahoma" w:hAnsi="Tahoma" w:cs="Tahoma"/>
                <w:color w:val="000000"/>
                <w:sz w:val="16"/>
                <w:szCs w:val="16"/>
              </w:rPr>
              <w:t>617,42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EC0" w:rsidRPr="007B6EC0" w:rsidRDefault="007B6EC0" w:rsidP="007B6EC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B6EC0">
              <w:rPr>
                <w:rFonts w:ascii="Tahoma" w:hAnsi="Tahoma" w:cs="Tahoma"/>
                <w:color w:val="000000"/>
                <w:sz w:val="16"/>
                <w:szCs w:val="16"/>
              </w:rPr>
              <w:t>-44,00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EC0" w:rsidRPr="007B6EC0" w:rsidRDefault="007B6EC0" w:rsidP="007B6EC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B6EC0">
              <w:rPr>
                <w:rFonts w:ascii="Tahoma" w:hAnsi="Tahoma" w:cs="Tahoma"/>
                <w:color w:val="000000"/>
                <w:sz w:val="16"/>
                <w:szCs w:val="16"/>
              </w:rPr>
              <w:t>573,42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EC0" w:rsidRPr="007B6EC0" w:rsidRDefault="007B6EC0" w:rsidP="007B6EC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B6EC0">
              <w:rPr>
                <w:rFonts w:ascii="Tahoma" w:hAnsi="Tahoma" w:cs="Tahoma"/>
                <w:color w:val="000000"/>
                <w:sz w:val="16"/>
                <w:szCs w:val="16"/>
              </w:rPr>
              <w:t>528,00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EC0" w:rsidRPr="007B6EC0" w:rsidRDefault="007B6EC0" w:rsidP="007B6EC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B6EC0">
              <w:rPr>
                <w:rFonts w:ascii="Tahoma" w:hAnsi="Tahoma" w:cs="Tahoma"/>
                <w:color w:val="000000"/>
                <w:sz w:val="16"/>
                <w:szCs w:val="16"/>
              </w:rPr>
              <w:t>92,08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EC0" w:rsidRPr="007B6EC0" w:rsidRDefault="007B6EC0" w:rsidP="007B6EC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B6EC0">
              <w:rPr>
                <w:rFonts w:ascii="Tahoma" w:hAnsi="Tahoma" w:cs="Tahoma"/>
                <w:color w:val="000000"/>
                <w:sz w:val="16"/>
                <w:szCs w:val="16"/>
              </w:rPr>
              <w:t>528,00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EC0" w:rsidRPr="007B6EC0" w:rsidRDefault="007B6EC0" w:rsidP="007B6EC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B6EC0">
              <w:rPr>
                <w:rFonts w:ascii="Tahoma" w:hAnsi="Tahoma" w:cs="Tahoma"/>
                <w:color w:val="000000"/>
                <w:sz w:val="16"/>
                <w:szCs w:val="16"/>
              </w:rPr>
              <w:t>92,08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EC0" w:rsidRPr="007B6EC0" w:rsidRDefault="007B6EC0" w:rsidP="007B6EC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B6EC0">
              <w:rPr>
                <w:rFonts w:ascii="Tahoma" w:hAnsi="Tahoma" w:cs="Tahoma"/>
                <w:color w:val="000000"/>
                <w:sz w:val="16"/>
                <w:szCs w:val="16"/>
              </w:rPr>
              <w:t>45,42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EC0" w:rsidRPr="007B6EC0" w:rsidRDefault="007B6EC0" w:rsidP="007B6EC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B6EC0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7B6EC0" w:rsidRPr="007B6EC0" w:rsidTr="007B6EC0">
        <w:trPr>
          <w:trHeight w:val="462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EC0" w:rsidRPr="007B6EC0" w:rsidRDefault="007B6EC0" w:rsidP="007B6EC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B6EC0">
              <w:rPr>
                <w:rFonts w:ascii="Tahoma" w:hAnsi="Tahoma" w:cs="Tahoma"/>
                <w:color w:val="000000"/>
                <w:sz w:val="16"/>
                <w:szCs w:val="16"/>
              </w:rPr>
              <w:t>8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EC0" w:rsidRPr="007B6EC0" w:rsidRDefault="007B6EC0" w:rsidP="007B6EC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B6EC0">
              <w:rPr>
                <w:rFonts w:ascii="Tahoma" w:hAnsi="Tahoma" w:cs="Tahoma"/>
                <w:color w:val="000000"/>
                <w:sz w:val="16"/>
                <w:szCs w:val="16"/>
              </w:rPr>
              <w:t>Обслуживание тепловых счетчиков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EC0" w:rsidRPr="007B6EC0" w:rsidRDefault="007B6EC0" w:rsidP="007B6EC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B6EC0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EC0" w:rsidRPr="007B6EC0" w:rsidRDefault="007B6EC0" w:rsidP="007B6EC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B6EC0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EC0" w:rsidRPr="007B6EC0" w:rsidRDefault="007B6EC0" w:rsidP="007B6EC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B6EC0">
              <w:rPr>
                <w:rFonts w:ascii="Tahoma" w:hAnsi="Tahoma" w:cs="Tahoma"/>
                <w:color w:val="000000"/>
                <w:sz w:val="16"/>
                <w:szCs w:val="16"/>
              </w:rPr>
              <w:t>987,71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EC0" w:rsidRPr="007B6EC0" w:rsidRDefault="007B6EC0" w:rsidP="007B6EC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B6EC0">
              <w:rPr>
                <w:rFonts w:ascii="Tahoma" w:hAnsi="Tahoma" w:cs="Tahoma"/>
                <w:color w:val="000000"/>
                <w:sz w:val="16"/>
                <w:szCs w:val="16"/>
              </w:rPr>
              <w:t>-849,89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EC0" w:rsidRPr="007B6EC0" w:rsidRDefault="007B6EC0" w:rsidP="007B6EC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B6EC0">
              <w:rPr>
                <w:rFonts w:ascii="Tahoma" w:hAnsi="Tahoma" w:cs="Tahoma"/>
                <w:color w:val="000000"/>
                <w:sz w:val="16"/>
                <w:szCs w:val="16"/>
              </w:rPr>
              <w:t>137,82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EC0" w:rsidRPr="007B6EC0" w:rsidRDefault="007B6EC0" w:rsidP="007B6EC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B6EC0">
              <w:rPr>
                <w:rFonts w:ascii="Tahoma" w:hAnsi="Tahoma" w:cs="Tahoma"/>
                <w:color w:val="000000"/>
                <w:sz w:val="16"/>
                <w:szCs w:val="16"/>
              </w:rPr>
              <w:t>1 604,47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EC0" w:rsidRPr="007B6EC0" w:rsidRDefault="007B6EC0" w:rsidP="007B6EC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B6EC0">
              <w:rPr>
                <w:rFonts w:ascii="Tahoma" w:hAnsi="Tahoma" w:cs="Tahoma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EC0" w:rsidRPr="007B6EC0" w:rsidRDefault="007B6EC0" w:rsidP="007B6EC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B6EC0">
              <w:rPr>
                <w:rFonts w:ascii="Tahoma" w:hAnsi="Tahoma" w:cs="Tahoma"/>
                <w:color w:val="000000"/>
                <w:sz w:val="16"/>
                <w:szCs w:val="16"/>
              </w:rPr>
              <w:t>114,85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EC0" w:rsidRPr="007B6EC0" w:rsidRDefault="007B6EC0" w:rsidP="007B6EC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B6EC0">
              <w:rPr>
                <w:rFonts w:ascii="Tahoma" w:hAnsi="Tahoma" w:cs="Tahoma"/>
                <w:color w:val="000000"/>
                <w:sz w:val="16"/>
                <w:szCs w:val="16"/>
              </w:rPr>
              <w:t>83,33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EC0" w:rsidRPr="007B6EC0" w:rsidRDefault="007B6EC0" w:rsidP="007B6EC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B6EC0">
              <w:rPr>
                <w:rFonts w:ascii="Tahoma" w:hAnsi="Tahoma" w:cs="Tahoma"/>
                <w:color w:val="000000"/>
                <w:sz w:val="16"/>
                <w:szCs w:val="16"/>
              </w:rPr>
              <w:t>22,97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EC0" w:rsidRPr="007B6EC0" w:rsidRDefault="007B6EC0" w:rsidP="007B6EC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B6EC0">
              <w:rPr>
                <w:rFonts w:ascii="Tahoma" w:hAnsi="Tahoma" w:cs="Tahoma"/>
                <w:color w:val="000000"/>
                <w:sz w:val="16"/>
                <w:szCs w:val="16"/>
              </w:rPr>
              <w:t>1 489,62</w:t>
            </w:r>
          </w:p>
        </w:tc>
      </w:tr>
      <w:tr w:rsidR="007B6EC0" w:rsidRPr="007B6EC0" w:rsidTr="007B6EC0">
        <w:trPr>
          <w:trHeight w:val="21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EC0" w:rsidRPr="007B6EC0" w:rsidRDefault="007B6EC0" w:rsidP="007B6EC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B6EC0">
              <w:rPr>
                <w:rFonts w:ascii="Tahoma" w:hAnsi="Tahoma" w:cs="Tahoma"/>
                <w:color w:val="000000"/>
                <w:sz w:val="16"/>
                <w:szCs w:val="16"/>
              </w:rPr>
              <w:t>9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EC0" w:rsidRPr="007B6EC0" w:rsidRDefault="007B6EC0" w:rsidP="007B6EC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B6EC0">
              <w:rPr>
                <w:rFonts w:ascii="Tahoma" w:hAnsi="Tahoma" w:cs="Tahoma"/>
                <w:color w:val="000000"/>
                <w:sz w:val="16"/>
                <w:szCs w:val="16"/>
              </w:rPr>
              <w:t>Отопление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EC0" w:rsidRPr="007B6EC0" w:rsidRDefault="007B6EC0" w:rsidP="007B6EC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B6EC0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EC0" w:rsidRPr="007B6EC0" w:rsidRDefault="007B6EC0" w:rsidP="007B6EC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B6EC0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EC0" w:rsidRPr="007B6EC0" w:rsidRDefault="007B6EC0" w:rsidP="007B6EC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B6EC0">
              <w:rPr>
                <w:rFonts w:ascii="Tahoma" w:hAnsi="Tahoma" w:cs="Tahoma"/>
                <w:color w:val="000000"/>
                <w:sz w:val="16"/>
                <w:szCs w:val="16"/>
              </w:rPr>
              <w:t>50 086,15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EC0" w:rsidRPr="007B6EC0" w:rsidRDefault="007B6EC0" w:rsidP="007B6EC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B6EC0">
              <w:rPr>
                <w:rFonts w:ascii="Tahoma" w:hAnsi="Tahoma" w:cs="Tahoma"/>
                <w:color w:val="000000"/>
                <w:sz w:val="16"/>
                <w:szCs w:val="16"/>
              </w:rPr>
              <w:t>3,02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EC0" w:rsidRPr="007B6EC0" w:rsidRDefault="007B6EC0" w:rsidP="007B6EC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B6EC0">
              <w:rPr>
                <w:rFonts w:ascii="Tahoma" w:hAnsi="Tahoma" w:cs="Tahoma"/>
                <w:color w:val="000000"/>
                <w:sz w:val="16"/>
                <w:szCs w:val="16"/>
              </w:rPr>
              <w:t>50 089,17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EC0" w:rsidRPr="007B6EC0" w:rsidRDefault="007B6EC0" w:rsidP="007B6EC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B6EC0">
              <w:rPr>
                <w:rFonts w:ascii="Tahoma" w:hAnsi="Tahoma" w:cs="Tahoma"/>
                <w:color w:val="000000"/>
                <w:sz w:val="16"/>
                <w:szCs w:val="16"/>
              </w:rPr>
              <w:t>38 533,63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EC0" w:rsidRPr="007B6EC0" w:rsidRDefault="007B6EC0" w:rsidP="007B6EC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B6EC0">
              <w:rPr>
                <w:rFonts w:ascii="Tahoma" w:hAnsi="Tahoma" w:cs="Tahoma"/>
                <w:color w:val="000000"/>
                <w:sz w:val="16"/>
                <w:szCs w:val="16"/>
              </w:rPr>
              <w:t>76,93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EC0" w:rsidRPr="007B6EC0" w:rsidRDefault="007B6EC0" w:rsidP="007B6EC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B6EC0">
              <w:rPr>
                <w:rFonts w:ascii="Tahoma" w:hAnsi="Tahoma" w:cs="Tahoma"/>
                <w:color w:val="000000"/>
                <w:sz w:val="16"/>
                <w:szCs w:val="16"/>
              </w:rPr>
              <w:t>37 642,34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EC0" w:rsidRPr="007B6EC0" w:rsidRDefault="007B6EC0" w:rsidP="007B6EC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B6EC0">
              <w:rPr>
                <w:rFonts w:ascii="Tahoma" w:hAnsi="Tahoma" w:cs="Tahoma"/>
                <w:color w:val="000000"/>
                <w:sz w:val="16"/>
                <w:szCs w:val="16"/>
              </w:rPr>
              <w:t>75,15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EC0" w:rsidRPr="007B6EC0" w:rsidRDefault="007B6EC0" w:rsidP="007B6EC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B6EC0">
              <w:rPr>
                <w:rFonts w:ascii="Tahoma" w:hAnsi="Tahoma" w:cs="Tahoma"/>
                <w:color w:val="000000"/>
                <w:sz w:val="16"/>
                <w:szCs w:val="16"/>
              </w:rPr>
              <w:t>12 446,83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EC0" w:rsidRPr="007B6EC0" w:rsidRDefault="007B6EC0" w:rsidP="007B6EC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B6EC0">
              <w:rPr>
                <w:rFonts w:ascii="Tahoma" w:hAnsi="Tahoma" w:cs="Tahoma"/>
                <w:color w:val="000000"/>
                <w:sz w:val="16"/>
                <w:szCs w:val="16"/>
              </w:rPr>
              <w:t>891,29</w:t>
            </w:r>
          </w:p>
        </w:tc>
      </w:tr>
      <w:tr w:rsidR="007B6EC0" w:rsidRPr="007B6EC0" w:rsidTr="007B6EC0">
        <w:trPr>
          <w:trHeight w:val="210"/>
        </w:trPr>
        <w:tc>
          <w:tcPr>
            <w:tcW w:w="7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6B9B8"/>
            <w:vAlign w:val="center"/>
            <w:hideMark/>
          </w:tcPr>
          <w:p w:rsidR="007B6EC0" w:rsidRPr="007B6EC0" w:rsidRDefault="007B6EC0" w:rsidP="007B6EC0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7B6E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Итого: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7B6EC0" w:rsidRPr="007B6EC0" w:rsidRDefault="007B6EC0" w:rsidP="007B6EC0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7B6E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29 580,27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7B6EC0" w:rsidRPr="007B6EC0" w:rsidRDefault="007B6EC0" w:rsidP="007B6EC0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7B6E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4 294,77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7B6EC0" w:rsidRPr="007B6EC0" w:rsidRDefault="007B6EC0" w:rsidP="007B6EC0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7B6E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477 907,16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7B6EC0" w:rsidRPr="007B6EC0" w:rsidRDefault="007B6EC0" w:rsidP="007B6EC0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7B6E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33 248,06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7B6EC0" w:rsidRPr="007B6EC0" w:rsidRDefault="007B6EC0" w:rsidP="007B6EC0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7B6E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511 155,22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7B6EC0" w:rsidRPr="007B6EC0" w:rsidRDefault="007B6EC0" w:rsidP="007B6EC0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7B6E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457 696,30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7B6EC0" w:rsidRPr="007B6EC0" w:rsidRDefault="007B6EC0" w:rsidP="007B6EC0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7B6E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85,32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7B6EC0" w:rsidRPr="007B6EC0" w:rsidRDefault="007B6EC0" w:rsidP="007B6EC0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7B6E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457 662,34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7B6EC0" w:rsidRPr="007B6EC0" w:rsidRDefault="007B6EC0" w:rsidP="007B6EC0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7B6E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89,53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7B6EC0" w:rsidRPr="007B6EC0" w:rsidRDefault="007B6EC0" w:rsidP="007B6EC0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7B6E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83 073,15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7B6EC0" w:rsidRPr="007B6EC0" w:rsidRDefault="007B6EC0" w:rsidP="007B6EC0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7B6E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4 328,73</w:t>
            </w:r>
          </w:p>
        </w:tc>
      </w:tr>
    </w:tbl>
    <w:p w:rsidR="00EE56EE" w:rsidRPr="00ED7A57" w:rsidRDefault="00EE56EE" w:rsidP="00EE56EE">
      <w:pPr>
        <w:pStyle w:val="a4"/>
        <w:sectPr w:rsidR="00EE56EE" w:rsidRPr="00ED7A57" w:rsidSect="00A31576">
          <w:pgSz w:w="16838" w:h="11906" w:orient="landscape"/>
          <w:pgMar w:top="1588" w:right="1361" w:bottom="964" w:left="1361" w:header="720" w:footer="720" w:gutter="0"/>
          <w:cols w:space="720"/>
          <w:noEndnote/>
        </w:sectPr>
      </w:pPr>
    </w:p>
    <w:tbl>
      <w:tblPr>
        <w:tblW w:w="9160" w:type="dxa"/>
        <w:tblInd w:w="93" w:type="dxa"/>
        <w:tblLook w:val="04A0"/>
      </w:tblPr>
      <w:tblGrid>
        <w:gridCol w:w="1308"/>
        <w:gridCol w:w="3220"/>
        <w:gridCol w:w="3160"/>
        <w:gridCol w:w="1500"/>
      </w:tblGrid>
      <w:tr w:rsidR="007B6EC0" w:rsidRPr="007B6EC0" w:rsidTr="007B6EC0">
        <w:trPr>
          <w:trHeight w:val="675"/>
        </w:trPr>
        <w:tc>
          <w:tcPr>
            <w:tcW w:w="91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6EC0" w:rsidRPr="007B6EC0" w:rsidRDefault="007B6EC0" w:rsidP="007B6EC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B6EC0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Список должников за жилищно-коммунальные услуги по состоянию на 1 марта 2013 г.  (задолженность более трех месяцев)</w:t>
            </w:r>
          </w:p>
        </w:tc>
      </w:tr>
      <w:tr w:rsidR="007B6EC0" w:rsidRPr="007B6EC0" w:rsidTr="007B6EC0">
        <w:trPr>
          <w:trHeight w:val="102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EC0" w:rsidRPr="007B6EC0" w:rsidRDefault="007B6EC0" w:rsidP="007B6EC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B6EC0">
              <w:rPr>
                <w:rFonts w:ascii="Tahoma" w:hAnsi="Tahoma" w:cs="Tahoma"/>
                <w:color w:val="000000"/>
                <w:sz w:val="20"/>
                <w:szCs w:val="20"/>
              </w:rPr>
              <w:t xml:space="preserve">Лицевой </w:t>
            </w:r>
            <w:r w:rsidRPr="007B6EC0">
              <w:rPr>
                <w:rFonts w:ascii="Tahoma" w:hAnsi="Tahoma" w:cs="Tahoma"/>
                <w:color w:val="000000"/>
                <w:sz w:val="20"/>
                <w:szCs w:val="20"/>
              </w:rPr>
              <w:br/>
              <w:t>счет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EC0" w:rsidRPr="007B6EC0" w:rsidRDefault="007B6EC0" w:rsidP="007B6EC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B6EC0">
              <w:rPr>
                <w:rFonts w:ascii="Tahoma" w:hAnsi="Tahoma" w:cs="Tahoma"/>
                <w:color w:val="000000"/>
                <w:sz w:val="20"/>
                <w:szCs w:val="20"/>
              </w:rPr>
              <w:t>ФИО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EC0" w:rsidRPr="007B6EC0" w:rsidRDefault="007B6EC0" w:rsidP="007B6EC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B6EC0">
              <w:rPr>
                <w:rFonts w:ascii="Tahoma" w:hAnsi="Tahoma" w:cs="Tahoma"/>
                <w:color w:val="000000"/>
                <w:sz w:val="20"/>
                <w:szCs w:val="20"/>
              </w:rPr>
              <w:t>Адрес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EC0" w:rsidRPr="007B6EC0" w:rsidRDefault="007B6EC0" w:rsidP="007B6EC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B6EC0">
              <w:rPr>
                <w:rFonts w:ascii="Tahoma" w:hAnsi="Tahoma" w:cs="Tahoma"/>
                <w:color w:val="000000"/>
                <w:sz w:val="20"/>
                <w:szCs w:val="20"/>
              </w:rPr>
              <w:t>Сумма сомн</w:t>
            </w:r>
            <w:proofErr w:type="gramStart"/>
            <w:r w:rsidRPr="007B6EC0">
              <w:rPr>
                <w:rFonts w:ascii="Tahoma" w:hAnsi="Tahoma" w:cs="Tahoma"/>
                <w:color w:val="000000"/>
                <w:sz w:val="20"/>
                <w:szCs w:val="20"/>
              </w:rPr>
              <w:t>и-</w:t>
            </w:r>
            <w:proofErr w:type="gramEnd"/>
            <w:r w:rsidRPr="007B6EC0">
              <w:rPr>
                <w:rFonts w:ascii="Tahoma" w:hAnsi="Tahoma" w:cs="Tahoma"/>
                <w:color w:val="000000"/>
                <w:sz w:val="20"/>
                <w:szCs w:val="20"/>
              </w:rPr>
              <w:br/>
              <w:t xml:space="preserve">тельных </w:t>
            </w:r>
            <w:r w:rsidRPr="007B6EC0">
              <w:rPr>
                <w:rFonts w:ascii="Tahoma" w:hAnsi="Tahoma" w:cs="Tahoma"/>
                <w:color w:val="000000"/>
                <w:sz w:val="20"/>
                <w:szCs w:val="20"/>
              </w:rPr>
              <w:br/>
              <w:t>долгов всего,</w:t>
            </w:r>
            <w:r w:rsidRPr="007B6EC0">
              <w:rPr>
                <w:rFonts w:ascii="Tahoma" w:hAnsi="Tahoma" w:cs="Tahoma"/>
                <w:color w:val="000000"/>
                <w:sz w:val="20"/>
                <w:szCs w:val="20"/>
              </w:rPr>
              <w:br/>
              <w:t>руб.коп.</w:t>
            </w:r>
          </w:p>
        </w:tc>
      </w:tr>
      <w:tr w:rsidR="007B6EC0" w:rsidRPr="007B6EC0" w:rsidTr="007B6EC0">
        <w:trPr>
          <w:trHeight w:val="51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EC0" w:rsidRPr="007B6EC0" w:rsidRDefault="007B6EC0" w:rsidP="007B6EC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B6EC0">
              <w:rPr>
                <w:rFonts w:ascii="Tahoma" w:hAnsi="Tahoma" w:cs="Tahoma"/>
                <w:color w:val="000000"/>
                <w:sz w:val="20"/>
                <w:szCs w:val="20"/>
              </w:rPr>
              <w:t>0801026564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EC0" w:rsidRPr="007B6EC0" w:rsidRDefault="007B6EC0" w:rsidP="007B6EC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7B6EC0">
              <w:rPr>
                <w:rFonts w:ascii="Tahoma" w:hAnsi="Tahoma" w:cs="Tahoma"/>
                <w:color w:val="000000"/>
                <w:sz w:val="20"/>
                <w:szCs w:val="20"/>
              </w:rPr>
              <w:t>Мучаев</w:t>
            </w:r>
            <w:proofErr w:type="spellEnd"/>
            <w:r w:rsidRPr="007B6EC0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6EC0">
              <w:rPr>
                <w:rFonts w:ascii="Tahoma" w:hAnsi="Tahoma" w:cs="Tahoma"/>
                <w:color w:val="000000"/>
                <w:sz w:val="20"/>
                <w:szCs w:val="20"/>
              </w:rPr>
              <w:t>Баир</w:t>
            </w:r>
            <w:proofErr w:type="spellEnd"/>
            <w:r w:rsidRPr="007B6EC0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Николаевич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EC0" w:rsidRPr="007B6EC0" w:rsidRDefault="007B6EC0" w:rsidP="007B6EC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B6EC0">
              <w:rPr>
                <w:rFonts w:ascii="Tahoma" w:hAnsi="Tahoma" w:cs="Tahoma"/>
                <w:color w:val="000000"/>
                <w:sz w:val="20"/>
                <w:szCs w:val="20"/>
              </w:rPr>
              <w:t>Элиста, Городовикова Б.Б., д. 7, кв. 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EC0" w:rsidRPr="007B6EC0" w:rsidRDefault="007B6EC0" w:rsidP="007B6EC0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B6EC0">
              <w:rPr>
                <w:rFonts w:ascii="Tahoma" w:hAnsi="Tahoma" w:cs="Tahoma"/>
                <w:color w:val="000000"/>
                <w:sz w:val="20"/>
                <w:szCs w:val="20"/>
              </w:rPr>
              <w:t>2 788,16</w:t>
            </w:r>
          </w:p>
        </w:tc>
      </w:tr>
      <w:tr w:rsidR="007B6EC0" w:rsidRPr="007B6EC0" w:rsidTr="007B6EC0">
        <w:trPr>
          <w:trHeight w:val="51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EC0" w:rsidRPr="007B6EC0" w:rsidRDefault="007B6EC0" w:rsidP="007B6EC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B6EC0">
              <w:rPr>
                <w:rFonts w:ascii="Tahoma" w:hAnsi="Tahoma" w:cs="Tahoma"/>
                <w:color w:val="000000"/>
                <w:sz w:val="20"/>
                <w:szCs w:val="20"/>
              </w:rPr>
              <w:t>0801020384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EC0" w:rsidRPr="007B6EC0" w:rsidRDefault="007B6EC0" w:rsidP="007B6EC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7B6EC0">
              <w:rPr>
                <w:rFonts w:ascii="Tahoma" w:hAnsi="Tahoma" w:cs="Tahoma"/>
                <w:color w:val="000000"/>
                <w:sz w:val="20"/>
                <w:szCs w:val="20"/>
              </w:rPr>
              <w:t>Манджиев</w:t>
            </w:r>
            <w:proofErr w:type="spellEnd"/>
            <w:r w:rsidRPr="007B6EC0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7B6EC0">
              <w:rPr>
                <w:rFonts w:ascii="Tahoma" w:hAnsi="Tahoma" w:cs="Tahoma"/>
                <w:color w:val="000000"/>
                <w:sz w:val="20"/>
                <w:szCs w:val="20"/>
              </w:rPr>
              <w:t>Санал</w:t>
            </w:r>
            <w:proofErr w:type="spellEnd"/>
            <w:r w:rsidRPr="007B6EC0">
              <w:rPr>
                <w:rFonts w:ascii="Tahoma" w:hAnsi="Tahoma" w:cs="Tahoma"/>
                <w:color w:val="000000"/>
                <w:sz w:val="20"/>
                <w:szCs w:val="20"/>
              </w:rPr>
              <w:t xml:space="preserve"> Юрьевич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EC0" w:rsidRPr="007B6EC0" w:rsidRDefault="007B6EC0" w:rsidP="007B6EC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B6EC0">
              <w:rPr>
                <w:rFonts w:ascii="Tahoma" w:hAnsi="Tahoma" w:cs="Tahoma"/>
                <w:color w:val="000000"/>
                <w:sz w:val="20"/>
                <w:szCs w:val="20"/>
              </w:rPr>
              <w:t>Элиста, Городовикова Б.Б., д. 7, кв. 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EC0" w:rsidRPr="007B6EC0" w:rsidRDefault="007B6EC0" w:rsidP="007B6EC0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B6EC0">
              <w:rPr>
                <w:rFonts w:ascii="Tahoma" w:hAnsi="Tahoma" w:cs="Tahoma"/>
                <w:color w:val="000000"/>
                <w:sz w:val="20"/>
                <w:szCs w:val="20"/>
              </w:rPr>
              <w:t>4 664,79</w:t>
            </w:r>
          </w:p>
        </w:tc>
      </w:tr>
      <w:tr w:rsidR="007B6EC0" w:rsidRPr="007B6EC0" w:rsidTr="007B6EC0">
        <w:trPr>
          <w:trHeight w:val="25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EC0" w:rsidRPr="007B6EC0" w:rsidRDefault="007B6EC0" w:rsidP="007B6EC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EC0" w:rsidRPr="007B6EC0" w:rsidRDefault="007B6EC0" w:rsidP="007B6EC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EC0" w:rsidRPr="007B6EC0" w:rsidRDefault="007B6EC0" w:rsidP="007B6EC0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7B6E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Сумма: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EC0" w:rsidRPr="007B6EC0" w:rsidRDefault="007B6EC0" w:rsidP="007B6EC0">
            <w:pPr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7B6E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7 452,95</w:t>
            </w:r>
          </w:p>
        </w:tc>
      </w:tr>
    </w:tbl>
    <w:p w:rsidR="00094AD1" w:rsidRDefault="00094AD1" w:rsidP="00094AD1">
      <w:pPr>
        <w:pStyle w:val="21"/>
        <w:numPr>
          <w:ilvl w:val="0"/>
          <w:numId w:val="0"/>
        </w:numPr>
        <w:tabs>
          <w:tab w:val="left" w:pos="1440"/>
        </w:tabs>
        <w:spacing w:before="0" w:line="240" w:lineRule="auto"/>
        <w:jc w:val="right"/>
        <w:rPr>
          <w:i/>
        </w:rPr>
      </w:pPr>
    </w:p>
    <w:sectPr w:rsidR="00094AD1" w:rsidSect="00A45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2969DC"/>
    <w:multiLevelType w:val="multilevel"/>
    <w:tmpl w:val="2048F100"/>
    <w:lvl w:ilvl="0">
      <w:start w:val="1"/>
      <w:numFmt w:val="decimal"/>
      <w:pStyle w:val="1"/>
      <w:lvlText w:val="%1."/>
      <w:lvlJc w:val="right"/>
      <w:pPr>
        <w:tabs>
          <w:tab w:val="num" w:pos="6"/>
        </w:tabs>
        <w:ind w:left="6" w:hanging="233"/>
      </w:pPr>
    </w:lvl>
    <w:lvl w:ilvl="1">
      <w:start w:val="1"/>
      <w:numFmt w:val="decimal"/>
      <w:pStyle w:val="2"/>
      <w:lvlText w:val="%1.%2."/>
      <w:lvlJc w:val="right"/>
      <w:pPr>
        <w:tabs>
          <w:tab w:val="num" w:pos="-431"/>
        </w:tabs>
        <w:ind w:left="-431" w:firstLine="431"/>
      </w:pPr>
    </w:lvl>
    <w:lvl w:ilvl="2">
      <w:start w:val="1"/>
      <w:numFmt w:val="decimal"/>
      <w:pStyle w:val="3"/>
      <w:lvlText w:val="%1.%2.%3."/>
      <w:lvlJc w:val="right"/>
      <w:pPr>
        <w:tabs>
          <w:tab w:val="num" w:pos="-289"/>
        </w:tabs>
        <w:ind w:left="-289" w:firstLine="289"/>
      </w:pPr>
    </w:lvl>
    <w:lvl w:ilvl="3">
      <w:start w:val="1"/>
      <w:numFmt w:val="decimal"/>
      <w:pStyle w:val="4"/>
      <w:lvlText w:val="%1.%2.%3.%4."/>
      <w:lvlJc w:val="right"/>
      <w:pPr>
        <w:tabs>
          <w:tab w:val="num" w:pos="437"/>
        </w:tabs>
        <w:ind w:left="437" w:hanging="3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94AD1"/>
    <w:rsid w:val="00094AD1"/>
    <w:rsid w:val="001E0F1E"/>
    <w:rsid w:val="002B28E5"/>
    <w:rsid w:val="002E3434"/>
    <w:rsid w:val="00440E43"/>
    <w:rsid w:val="004544D5"/>
    <w:rsid w:val="007B6EC0"/>
    <w:rsid w:val="00887C87"/>
    <w:rsid w:val="00944E32"/>
    <w:rsid w:val="00A4549B"/>
    <w:rsid w:val="00BC209D"/>
    <w:rsid w:val="00CC0931"/>
    <w:rsid w:val="00E7378B"/>
    <w:rsid w:val="00EA05E7"/>
    <w:rsid w:val="00ED7A57"/>
    <w:rsid w:val="00EE5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AD1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rsid w:val="00094AD1"/>
    <w:pPr>
      <w:keepNext/>
      <w:pageBreakBefore/>
      <w:numPr>
        <w:numId w:val="1"/>
      </w:numPr>
      <w:spacing w:after="480" w:line="280" w:lineRule="atLeast"/>
      <w:outlineLvl w:val="0"/>
    </w:pPr>
    <w:rPr>
      <w:rFonts w:eastAsia="MS Mincho"/>
      <w:b/>
      <w:bCs/>
      <w:kern w:val="32"/>
      <w:sz w:val="32"/>
      <w:szCs w:val="28"/>
      <w:lang w:val="en-GB"/>
    </w:rPr>
  </w:style>
  <w:style w:type="paragraph" w:styleId="2">
    <w:name w:val="heading 2"/>
    <w:basedOn w:val="a"/>
    <w:next w:val="a0"/>
    <w:link w:val="20"/>
    <w:qFormat/>
    <w:rsid w:val="00094AD1"/>
    <w:pPr>
      <w:keepNext/>
      <w:numPr>
        <w:ilvl w:val="1"/>
        <w:numId w:val="1"/>
      </w:numPr>
      <w:spacing w:before="200" w:line="280" w:lineRule="atLeast"/>
      <w:outlineLvl w:val="1"/>
    </w:pPr>
    <w:rPr>
      <w:rFonts w:eastAsia="MS Mincho"/>
      <w:b/>
      <w:bCs/>
      <w:iCs/>
      <w:lang w:val="en-GB"/>
    </w:rPr>
  </w:style>
  <w:style w:type="paragraph" w:styleId="3">
    <w:name w:val="heading 3"/>
    <w:basedOn w:val="a"/>
    <w:next w:val="a0"/>
    <w:link w:val="30"/>
    <w:qFormat/>
    <w:rsid w:val="00094AD1"/>
    <w:pPr>
      <w:keepNext/>
      <w:numPr>
        <w:ilvl w:val="2"/>
        <w:numId w:val="1"/>
      </w:numPr>
      <w:spacing w:before="200" w:line="280" w:lineRule="atLeast"/>
      <w:outlineLvl w:val="2"/>
    </w:pPr>
    <w:rPr>
      <w:rFonts w:eastAsia="MS Mincho"/>
      <w:b/>
      <w:bCs/>
      <w:szCs w:val="20"/>
      <w:lang w:val="en-GB"/>
    </w:rPr>
  </w:style>
  <w:style w:type="paragraph" w:styleId="5">
    <w:name w:val="heading 5"/>
    <w:basedOn w:val="a"/>
    <w:next w:val="a0"/>
    <w:link w:val="50"/>
    <w:qFormat/>
    <w:rsid w:val="00094AD1"/>
    <w:pPr>
      <w:keepNext/>
      <w:numPr>
        <w:ilvl w:val="4"/>
        <w:numId w:val="1"/>
      </w:numPr>
      <w:spacing w:before="200"/>
      <w:outlineLvl w:val="4"/>
    </w:pPr>
    <w:rPr>
      <w:rFonts w:eastAsia="MS Mincho"/>
      <w:b/>
      <w:bCs/>
      <w:iCs/>
      <w:sz w:val="20"/>
    </w:rPr>
  </w:style>
  <w:style w:type="paragraph" w:styleId="6">
    <w:name w:val="heading 6"/>
    <w:basedOn w:val="a"/>
    <w:next w:val="a"/>
    <w:link w:val="60"/>
    <w:qFormat/>
    <w:rsid w:val="00094AD1"/>
    <w:pPr>
      <w:numPr>
        <w:ilvl w:val="5"/>
        <w:numId w:val="1"/>
      </w:num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"/>
    <w:next w:val="a"/>
    <w:link w:val="70"/>
    <w:qFormat/>
    <w:rsid w:val="00094AD1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94AD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094AD1"/>
    <w:pPr>
      <w:numPr>
        <w:ilvl w:val="8"/>
        <w:numId w:val="1"/>
      </w:numPr>
      <w:spacing w:before="240" w:after="60"/>
      <w:outlineLvl w:val="8"/>
    </w:pPr>
    <w:rPr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94AD1"/>
    <w:rPr>
      <w:rFonts w:ascii="Arial" w:eastAsia="MS Mincho" w:hAnsi="Arial" w:cs="Arial"/>
      <w:b/>
      <w:bCs/>
      <w:kern w:val="32"/>
      <w:sz w:val="32"/>
      <w:szCs w:val="28"/>
      <w:lang w:val="en-GB" w:eastAsia="ru-RU"/>
    </w:rPr>
  </w:style>
  <w:style w:type="character" w:customStyle="1" w:styleId="20">
    <w:name w:val="Заголовок 2 Знак"/>
    <w:basedOn w:val="a1"/>
    <w:link w:val="2"/>
    <w:rsid w:val="00094AD1"/>
    <w:rPr>
      <w:rFonts w:ascii="Arial" w:eastAsia="MS Mincho" w:hAnsi="Arial" w:cs="Arial"/>
      <w:b/>
      <w:bCs/>
      <w:iCs/>
      <w:sz w:val="24"/>
      <w:szCs w:val="24"/>
      <w:lang w:val="en-GB" w:eastAsia="ru-RU"/>
    </w:rPr>
  </w:style>
  <w:style w:type="character" w:customStyle="1" w:styleId="30">
    <w:name w:val="Заголовок 3 Знак"/>
    <w:basedOn w:val="a1"/>
    <w:link w:val="3"/>
    <w:rsid w:val="00094AD1"/>
    <w:rPr>
      <w:rFonts w:ascii="Arial" w:eastAsia="MS Mincho" w:hAnsi="Arial" w:cs="Arial"/>
      <w:b/>
      <w:bCs/>
      <w:sz w:val="24"/>
      <w:szCs w:val="20"/>
      <w:lang w:val="en-GB" w:eastAsia="ru-RU"/>
    </w:rPr>
  </w:style>
  <w:style w:type="character" w:customStyle="1" w:styleId="50">
    <w:name w:val="Заголовок 5 Знак"/>
    <w:basedOn w:val="a1"/>
    <w:link w:val="5"/>
    <w:rsid w:val="00094AD1"/>
    <w:rPr>
      <w:rFonts w:ascii="Arial" w:eastAsia="MS Mincho" w:hAnsi="Arial" w:cs="Arial"/>
      <w:b/>
      <w:bCs/>
      <w:iCs/>
      <w:sz w:val="20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094AD1"/>
    <w:rPr>
      <w:rFonts w:ascii="Arial" w:eastAsia="Times New Roman" w:hAnsi="Arial" w:cs="Arial"/>
      <w:b/>
      <w:bCs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094AD1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094AD1"/>
    <w:rPr>
      <w:rFonts w:ascii="Arial" w:eastAsia="Times New Roman" w:hAnsi="Arial" w:cs="Arial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094AD1"/>
    <w:rPr>
      <w:rFonts w:ascii="Arial" w:eastAsia="Times New Roman" w:hAnsi="Arial" w:cs="Arial"/>
      <w:szCs w:val="24"/>
      <w:lang w:eastAsia="ru-RU"/>
    </w:rPr>
  </w:style>
  <w:style w:type="paragraph" w:customStyle="1" w:styleId="21">
    <w:name w:val="2й уровень"/>
    <w:basedOn w:val="2"/>
    <w:next w:val="a4"/>
    <w:link w:val="22"/>
    <w:qFormat/>
    <w:rsid w:val="00094AD1"/>
    <w:pPr>
      <w:spacing w:before="240" w:after="240"/>
      <w:ind w:left="0" w:hanging="284"/>
    </w:pPr>
    <w:rPr>
      <w:sz w:val="28"/>
      <w:lang w:val="ru-RU"/>
    </w:rPr>
  </w:style>
  <w:style w:type="character" w:customStyle="1" w:styleId="22">
    <w:name w:val="2й уровень Знак"/>
    <w:link w:val="21"/>
    <w:rsid w:val="00094AD1"/>
    <w:rPr>
      <w:rFonts w:ascii="Arial" w:eastAsia="MS Mincho" w:hAnsi="Arial" w:cs="Arial"/>
      <w:b/>
      <w:bCs/>
      <w:iCs/>
      <w:sz w:val="28"/>
      <w:szCs w:val="24"/>
      <w:lang w:eastAsia="ru-RU"/>
    </w:rPr>
  </w:style>
  <w:style w:type="paragraph" w:customStyle="1" w:styleId="4">
    <w:name w:val="4й уровень"/>
    <w:basedOn w:val="a"/>
    <w:next w:val="a4"/>
    <w:qFormat/>
    <w:rsid w:val="00094AD1"/>
    <w:pPr>
      <w:keepNext/>
      <w:numPr>
        <w:ilvl w:val="3"/>
        <w:numId w:val="1"/>
      </w:numPr>
      <w:spacing w:before="200" w:after="120" w:line="280" w:lineRule="atLeast"/>
      <w:ind w:left="0" w:hanging="284"/>
      <w:outlineLvl w:val="2"/>
    </w:pPr>
    <w:rPr>
      <w:rFonts w:eastAsia="MS Mincho"/>
      <w:bCs/>
      <w:szCs w:val="20"/>
    </w:rPr>
  </w:style>
  <w:style w:type="paragraph" w:customStyle="1" w:styleId="a4">
    <w:name w:val="Просто текст"/>
    <w:basedOn w:val="a0"/>
    <w:link w:val="a5"/>
    <w:qFormat/>
    <w:rsid w:val="00094AD1"/>
    <w:pPr>
      <w:spacing w:before="60" w:after="60" w:line="260" w:lineRule="atLeast"/>
      <w:jc w:val="both"/>
    </w:pPr>
    <w:rPr>
      <w:sz w:val="22"/>
    </w:rPr>
  </w:style>
  <w:style w:type="character" w:customStyle="1" w:styleId="a5">
    <w:name w:val="Просто текст Знак"/>
    <w:link w:val="a4"/>
    <w:rsid w:val="00094AD1"/>
    <w:rPr>
      <w:rFonts w:ascii="Arial" w:eastAsia="Times New Roman" w:hAnsi="Arial" w:cs="Arial"/>
      <w:szCs w:val="24"/>
      <w:lang w:eastAsia="ru-RU"/>
    </w:rPr>
  </w:style>
  <w:style w:type="paragraph" w:customStyle="1" w:styleId="ConsNormal">
    <w:name w:val="ConsNormal"/>
    <w:rsid w:val="00094A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0">
    <w:name w:val="Body Text"/>
    <w:basedOn w:val="a"/>
    <w:link w:val="a6"/>
    <w:uiPriority w:val="99"/>
    <w:semiHidden/>
    <w:unhideWhenUsed/>
    <w:rsid w:val="00094AD1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094AD1"/>
    <w:rPr>
      <w:rFonts w:ascii="Arial" w:eastAsia="Times New Roman" w:hAnsi="Arial" w:cs="Arial"/>
      <w:sz w:val="24"/>
      <w:szCs w:val="24"/>
      <w:lang w:eastAsia="ru-RU"/>
    </w:rPr>
  </w:style>
  <w:style w:type="table" w:styleId="a7">
    <w:name w:val="Table Grid"/>
    <w:basedOn w:val="a2"/>
    <w:uiPriority w:val="59"/>
    <w:rsid w:val="00094A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94AD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094AD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AD1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rsid w:val="00094AD1"/>
    <w:pPr>
      <w:keepNext/>
      <w:pageBreakBefore/>
      <w:numPr>
        <w:numId w:val="1"/>
      </w:numPr>
      <w:spacing w:after="480" w:line="280" w:lineRule="atLeast"/>
      <w:outlineLvl w:val="0"/>
    </w:pPr>
    <w:rPr>
      <w:rFonts w:eastAsia="MS Mincho"/>
      <w:b/>
      <w:bCs/>
      <w:kern w:val="32"/>
      <w:sz w:val="32"/>
      <w:szCs w:val="28"/>
      <w:lang w:val="en-GB"/>
    </w:rPr>
  </w:style>
  <w:style w:type="paragraph" w:styleId="2">
    <w:name w:val="heading 2"/>
    <w:basedOn w:val="a"/>
    <w:next w:val="a0"/>
    <w:link w:val="20"/>
    <w:qFormat/>
    <w:rsid w:val="00094AD1"/>
    <w:pPr>
      <w:keepNext/>
      <w:numPr>
        <w:ilvl w:val="1"/>
        <w:numId w:val="1"/>
      </w:numPr>
      <w:spacing w:before="200" w:line="280" w:lineRule="atLeast"/>
      <w:outlineLvl w:val="1"/>
    </w:pPr>
    <w:rPr>
      <w:rFonts w:eastAsia="MS Mincho"/>
      <w:b/>
      <w:bCs/>
      <w:iCs/>
      <w:lang w:val="en-GB"/>
    </w:rPr>
  </w:style>
  <w:style w:type="paragraph" w:styleId="3">
    <w:name w:val="heading 3"/>
    <w:basedOn w:val="a"/>
    <w:next w:val="a0"/>
    <w:link w:val="30"/>
    <w:qFormat/>
    <w:rsid w:val="00094AD1"/>
    <w:pPr>
      <w:keepNext/>
      <w:numPr>
        <w:ilvl w:val="2"/>
        <w:numId w:val="1"/>
      </w:numPr>
      <w:spacing w:before="200" w:line="280" w:lineRule="atLeast"/>
      <w:outlineLvl w:val="2"/>
    </w:pPr>
    <w:rPr>
      <w:rFonts w:eastAsia="MS Mincho"/>
      <w:b/>
      <w:bCs/>
      <w:szCs w:val="20"/>
      <w:lang w:val="en-GB"/>
    </w:rPr>
  </w:style>
  <w:style w:type="paragraph" w:styleId="5">
    <w:name w:val="heading 5"/>
    <w:basedOn w:val="a"/>
    <w:next w:val="a0"/>
    <w:link w:val="50"/>
    <w:qFormat/>
    <w:rsid w:val="00094AD1"/>
    <w:pPr>
      <w:keepNext/>
      <w:numPr>
        <w:ilvl w:val="4"/>
        <w:numId w:val="1"/>
      </w:numPr>
      <w:spacing w:before="200"/>
      <w:outlineLvl w:val="4"/>
    </w:pPr>
    <w:rPr>
      <w:rFonts w:eastAsia="MS Mincho"/>
      <w:b/>
      <w:bCs/>
      <w:iCs/>
      <w:sz w:val="20"/>
    </w:rPr>
  </w:style>
  <w:style w:type="paragraph" w:styleId="6">
    <w:name w:val="heading 6"/>
    <w:basedOn w:val="a"/>
    <w:next w:val="a"/>
    <w:link w:val="60"/>
    <w:qFormat/>
    <w:rsid w:val="00094AD1"/>
    <w:pPr>
      <w:numPr>
        <w:ilvl w:val="5"/>
        <w:numId w:val="1"/>
      </w:num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"/>
    <w:next w:val="a"/>
    <w:link w:val="70"/>
    <w:qFormat/>
    <w:rsid w:val="00094AD1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94AD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094AD1"/>
    <w:pPr>
      <w:numPr>
        <w:ilvl w:val="8"/>
        <w:numId w:val="1"/>
      </w:numPr>
      <w:spacing w:before="240" w:after="60"/>
      <w:outlineLvl w:val="8"/>
    </w:pPr>
    <w:rPr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94AD1"/>
    <w:rPr>
      <w:rFonts w:ascii="Arial" w:eastAsia="MS Mincho" w:hAnsi="Arial" w:cs="Arial"/>
      <w:b/>
      <w:bCs/>
      <w:kern w:val="32"/>
      <w:sz w:val="32"/>
      <w:szCs w:val="28"/>
      <w:lang w:val="en-GB" w:eastAsia="ru-RU"/>
    </w:rPr>
  </w:style>
  <w:style w:type="character" w:customStyle="1" w:styleId="20">
    <w:name w:val="Заголовок 2 Знак"/>
    <w:basedOn w:val="a1"/>
    <w:link w:val="2"/>
    <w:rsid w:val="00094AD1"/>
    <w:rPr>
      <w:rFonts w:ascii="Arial" w:eastAsia="MS Mincho" w:hAnsi="Arial" w:cs="Arial"/>
      <w:b/>
      <w:bCs/>
      <w:iCs/>
      <w:sz w:val="24"/>
      <w:szCs w:val="24"/>
      <w:lang w:val="en-GB" w:eastAsia="ru-RU"/>
    </w:rPr>
  </w:style>
  <w:style w:type="character" w:customStyle="1" w:styleId="30">
    <w:name w:val="Заголовок 3 Знак"/>
    <w:basedOn w:val="a1"/>
    <w:link w:val="3"/>
    <w:rsid w:val="00094AD1"/>
    <w:rPr>
      <w:rFonts w:ascii="Arial" w:eastAsia="MS Mincho" w:hAnsi="Arial" w:cs="Arial"/>
      <w:b/>
      <w:bCs/>
      <w:sz w:val="24"/>
      <w:szCs w:val="20"/>
      <w:lang w:val="en-GB" w:eastAsia="ru-RU"/>
    </w:rPr>
  </w:style>
  <w:style w:type="character" w:customStyle="1" w:styleId="50">
    <w:name w:val="Заголовок 5 Знак"/>
    <w:basedOn w:val="a1"/>
    <w:link w:val="5"/>
    <w:rsid w:val="00094AD1"/>
    <w:rPr>
      <w:rFonts w:ascii="Arial" w:eastAsia="MS Mincho" w:hAnsi="Arial" w:cs="Arial"/>
      <w:b/>
      <w:bCs/>
      <w:iCs/>
      <w:sz w:val="20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094AD1"/>
    <w:rPr>
      <w:rFonts w:ascii="Arial" w:eastAsia="Times New Roman" w:hAnsi="Arial" w:cs="Arial"/>
      <w:b/>
      <w:bCs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094AD1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094AD1"/>
    <w:rPr>
      <w:rFonts w:ascii="Arial" w:eastAsia="Times New Roman" w:hAnsi="Arial" w:cs="Arial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094AD1"/>
    <w:rPr>
      <w:rFonts w:ascii="Arial" w:eastAsia="Times New Roman" w:hAnsi="Arial" w:cs="Arial"/>
      <w:szCs w:val="24"/>
      <w:lang w:eastAsia="ru-RU"/>
    </w:rPr>
  </w:style>
  <w:style w:type="paragraph" w:customStyle="1" w:styleId="21">
    <w:name w:val="2й уровень"/>
    <w:basedOn w:val="2"/>
    <w:next w:val="a4"/>
    <w:link w:val="22"/>
    <w:qFormat/>
    <w:rsid w:val="00094AD1"/>
    <w:pPr>
      <w:spacing w:before="240" w:after="240"/>
      <w:ind w:left="0" w:hanging="284"/>
    </w:pPr>
    <w:rPr>
      <w:sz w:val="28"/>
      <w:lang w:val="ru-RU"/>
    </w:rPr>
  </w:style>
  <w:style w:type="character" w:customStyle="1" w:styleId="22">
    <w:name w:val="2й уровень Знак"/>
    <w:link w:val="21"/>
    <w:rsid w:val="00094AD1"/>
    <w:rPr>
      <w:rFonts w:ascii="Arial" w:eastAsia="MS Mincho" w:hAnsi="Arial" w:cs="Arial"/>
      <w:b/>
      <w:bCs/>
      <w:iCs/>
      <w:sz w:val="28"/>
      <w:szCs w:val="24"/>
      <w:lang w:eastAsia="ru-RU"/>
    </w:rPr>
  </w:style>
  <w:style w:type="paragraph" w:customStyle="1" w:styleId="4">
    <w:name w:val="4й уровень"/>
    <w:basedOn w:val="a"/>
    <w:next w:val="a4"/>
    <w:qFormat/>
    <w:rsid w:val="00094AD1"/>
    <w:pPr>
      <w:keepNext/>
      <w:numPr>
        <w:ilvl w:val="3"/>
        <w:numId w:val="1"/>
      </w:numPr>
      <w:spacing w:before="200" w:after="120" w:line="280" w:lineRule="atLeast"/>
      <w:ind w:left="0" w:hanging="284"/>
      <w:outlineLvl w:val="2"/>
    </w:pPr>
    <w:rPr>
      <w:rFonts w:eastAsia="MS Mincho"/>
      <w:bCs/>
      <w:szCs w:val="20"/>
    </w:rPr>
  </w:style>
  <w:style w:type="paragraph" w:customStyle="1" w:styleId="a4">
    <w:name w:val="Просто текст"/>
    <w:basedOn w:val="a0"/>
    <w:link w:val="a5"/>
    <w:qFormat/>
    <w:rsid w:val="00094AD1"/>
    <w:pPr>
      <w:spacing w:before="60" w:after="60" w:line="260" w:lineRule="atLeast"/>
      <w:jc w:val="both"/>
    </w:pPr>
    <w:rPr>
      <w:sz w:val="22"/>
    </w:rPr>
  </w:style>
  <w:style w:type="character" w:customStyle="1" w:styleId="a5">
    <w:name w:val="Просто текст Знак"/>
    <w:link w:val="a4"/>
    <w:rsid w:val="00094AD1"/>
    <w:rPr>
      <w:rFonts w:ascii="Arial" w:eastAsia="Times New Roman" w:hAnsi="Arial" w:cs="Arial"/>
      <w:szCs w:val="24"/>
      <w:lang w:eastAsia="ru-RU"/>
    </w:rPr>
  </w:style>
  <w:style w:type="paragraph" w:customStyle="1" w:styleId="ConsNormal">
    <w:name w:val="ConsNormal"/>
    <w:rsid w:val="00094A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0">
    <w:name w:val="Body Text"/>
    <w:basedOn w:val="a"/>
    <w:link w:val="a6"/>
    <w:uiPriority w:val="99"/>
    <w:semiHidden/>
    <w:unhideWhenUsed/>
    <w:rsid w:val="00094AD1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094AD1"/>
    <w:rPr>
      <w:rFonts w:ascii="Arial" w:eastAsia="Times New Roman" w:hAnsi="Arial" w:cs="Arial"/>
      <w:sz w:val="24"/>
      <w:szCs w:val="24"/>
      <w:lang w:eastAsia="ru-RU"/>
    </w:rPr>
  </w:style>
  <w:style w:type="table" w:styleId="a7">
    <w:name w:val="Table Grid"/>
    <w:basedOn w:val="a2"/>
    <w:uiPriority w:val="59"/>
    <w:rsid w:val="00094A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94AD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094AD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Темукуев Т. Б.</dc:creator>
  <cp:lastModifiedBy>Борис Б. Темукуев</cp:lastModifiedBy>
  <cp:revision>2</cp:revision>
  <dcterms:created xsi:type="dcterms:W3CDTF">2013-04-05T07:54:00Z</dcterms:created>
  <dcterms:modified xsi:type="dcterms:W3CDTF">2013-04-05T07:54:00Z</dcterms:modified>
</cp:coreProperties>
</file>