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F" w:rsidRDefault="00B3474F" w:rsidP="0090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>Утверждено</w:t>
      </w: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>решением</w:t>
      </w: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>Элистинского городского Собрания</w:t>
      </w: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 xml:space="preserve">от 29 марта 2001 года </w:t>
      </w:r>
      <w:r>
        <w:rPr>
          <w:rFonts w:ascii="Arial" w:hAnsi="Arial" w:cs="Arial"/>
          <w:sz w:val="20"/>
          <w:szCs w:val="20"/>
          <w:lang w:eastAsia="ru-RU"/>
        </w:rPr>
        <w:t>№</w:t>
      </w:r>
      <w:r w:rsidRPr="008B7553">
        <w:rPr>
          <w:rFonts w:ascii="Arial" w:hAnsi="Arial" w:cs="Arial"/>
          <w:sz w:val="20"/>
          <w:szCs w:val="20"/>
          <w:lang w:eastAsia="ru-RU"/>
        </w:rPr>
        <w:t xml:space="preserve"> 7 </w:t>
      </w:r>
      <w:r w:rsidRPr="008B7553">
        <w:rPr>
          <w:rFonts w:ascii="Arial" w:hAnsi="Arial" w:cs="Arial"/>
          <w:sz w:val="20"/>
          <w:szCs w:val="20"/>
        </w:rPr>
        <w:t xml:space="preserve">"Об утверждении тарифов </w:t>
      </w: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</w:rPr>
        <w:t>и ставок оплаты на содержание и ремонт жилищного фонда, на коммунальные услуги"</w:t>
      </w:r>
    </w:p>
    <w:p w:rsidR="00B3474F" w:rsidRPr="008B7553" w:rsidRDefault="00B3474F" w:rsidP="00905D2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3474F" w:rsidRPr="000C03D9" w:rsidRDefault="00B3474F" w:rsidP="00905D2E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ru-RU"/>
        </w:rPr>
      </w:pPr>
      <w:r w:rsidRPr="000C03D9">
        <w:rPr>
          <w:rFonts w:ascii="Arial" w:hAnsi="Arial" w:cs="Arial"/>
          <w:i/>
          <w:iCs/>
          <w:sz w:val="20"/>
          <w:szCs w:val="20"/>
          <w:lang w:eastAsia="ru-RU"/>
        </w:rPr>
        <w:t>Приложение № 4</w:t>
      </w:r>
    </w:p>
    <w:p w:rsidR="00B3474F" w:rsidRPr="008B7553" w:rsidRDefault="00B3474F" w:rsidP="00905D2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3474F" w:rsidRPr="000C03D9" w:rsidRDefault="00B3474F" w:rsidP="00905D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0C03D9">
        <w:rPr>
          <w:rFonts w:ascii="Arial" w:hAnsi="Arial" w:cs="Arial"/>
          <w:b/>
          <w:bCs/>
          <w:sz w:val="20"/>
          <w:szCs w:val="20"/>
          <w:lang w:eastAsia="ru-RU"/>
        </w:rPr>
        <w:t>Нормативы потребления жилищно-коммунальных услуг для населения</w:t>
      </w:r>
    </w:p>
    <w:p w:rsidR="00B3474F" w:rsidRPr="008B7553" w:rsidRDefault="00B3474F" w:rsidP="00905D2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>Вводятся в действие</w:t>
      </w:r>
    </w:p>
    <w:p w:rsidR="00B3474F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B7553">
        <w:rPr>
          <w:rFonts w:ascii="Arial" w:hAnsi="Arial" w:cs="Arial"/>
          <w:sz w:val="20"/>
          <w:szCs w:val="20"/>
          <w:lang w:eastAsia="ru-RU"/>
        </w:rPr>
        <w:t>с 1 апреля 2001 года</w:t>
      </w:r>
    </w:p>
    <w:p w:rsidR="00B3474F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3474F" w:rsidRPr="008B7553" w:rsidRDefault="00B3474F" w:rsidP="00905D2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165"/>
        <w:gridCol w:w="1556"/>
        <w:gridCol w:w="1941"/>
      </w:tblGrid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Нормативы потребления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Тепловая энергия и горячее водоснабжение: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Центральное отопление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за 1 кв.м. отапливаемой пл. в течение года,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0,0146 Гкал в месяц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Горячее водоснабжение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0,16 Гкал в месяц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Водоснабжение: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Жилые дома не подключенные к централизованной системе водоснабжения            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при пользовании уличными водоразборными колонками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25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при наличии водопроводного ввода во дворе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50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 наличии водопроводного ввода и душа во дворе               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70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Жилые дома подключенные к централизованной системе водоотведения: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водопроводом без ванн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110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тоже с газоснабжением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125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ванными и газовыми отопительными приборами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190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дома с ванными, газовыми колонками, газовыми отопительными приборами и многоточечным водоразбором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240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Жилые дома с централизованным горячим водоснабжением, оборудованной умывальниками, мойками, душами и ванными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185 л. в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Водоотведение (канализации):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водопроводом без ванн    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100 л. в 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тоже с газоснабжением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115 л. в 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ванными и газовыми отопительными приборами          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180 л. в 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ванными, газовыми колонками, газовыми отопительными приборами и многоточечным водоразбором             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230 л. в 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дома с централизованным горячим водоснабжением    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280 л. в  сутки</w:t>
            </w:r>
          </w:p>
        </w:tc>
      </w:tr>
      <w:tr w:rsidR="00B3474F" w:rsidRPr="009B4CF3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 электроэнергии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30 кВт•ч в месяц</w:t>
            </w:r>
          </w:p>
        </w:tc>
      </w:tr>
      <w:tr w:rsidR="00B3474F">
        <w:tc>
          <w:tcPr>
            <w:tcW w:w="698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Выво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Pr="00741AD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твердых бытовых отходов </w:t>
            </w:r>
          </w:p>
        </w:tc>
        <w:tc>
          <w:tcPr>
            <w:tcW w:w="1556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41" w:type="dxa"/>
            <w:vAlign w:val="center"/>
          </w:tcPr>
          <w:p w:rsidR="00B3474F" w:rsidRPr="00741ADC" w:rsidRDefault="00B3474F" w:rsidP="00741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ADC">
              <w:rPr>
                <w:rFonts w:ascii="Arial" w:hAnsi="Arial" w:cs="Arial"/>
                <w:sz w:val="20"/>
                <w:szCs w:val="20"/>
                <w:lang w:eastAsia="ru-RU"/>
              </w:rPr>
              <w:t>0,1 куб.м. в месяц</w:t>
            </w:r>
          </w:p>
        </w:tc>
      </w:tr>
    </w:tbl>
    <w:p w:rsidR="00B3474F" w:rsidRDefault="00B3474F" w:rsidP="000C0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74F" w:rsidRDefault="00B3474F" w:rsidP="008C102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C102B">
        <w:rPr>
          <w:rFonts w:ascii="Arial" w:hAnsi="Arial" w:cs="Arial"/>
          <w:sz w:val="20"/>
          <w:szCs w:val="20"/>
          <w:lang w:eastAsia="ru-RU"/>
        </w:rPr>
        <w:t xml:space="preserve">Примечания. </w:t>
      </w:r>
    </w:p>
    <w:p w:rsidR="00B3474F" w:rsidRPr="008C102B" w:rsidRDefault="00B3474F" w:rsidP="008C102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C102B">
        <w:rPr>
          <w:rFonts w:ascii="Arial" w:hAnsi="Arial" w:cs="Arial"/>
          <w:sz w:val="20"/>
          <w:szCs w:val="20"/>
          <w:lang w:eastAsia="ru-RU"/>
        </w:rPr>
        <w:t>1. К отапливаемой площади относятся помещения, в которых поддерживается плюсовая температура.</w:t>
      </w:r>
    </w:p>
    <w:p w:rsidR="00B3474F" w:rsidRPr="008C102B" w:rsidRDefault="00B3474F" w:rsidP="008C102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C102B">
        <w:rPr>
          <w:rFonts w:ascii="Arial" w:hAnsi="Arial" w:cs="Arial"/>
          <w:sz w:val="20"/>
          <w:szCs w:val="20"/>
          <w:lang w:eastAsia="ru-RU"/>
        </w:rPr>
        <w:t>2. При наличии приборов учета, оплата производится по фактическим показаниям счетчиков.</w:t>
      </w:r>
    </w:p>
    <w:p w:rsidR="00B3474F" w:rsidRPr="008C102B" w:rsidRDefault="00B3474F" w:rsidP="008C102B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8C102B">
        <w:rPr>
          <w:rFonts w:ascii="Arial" w:hAnsi="Arial" w:cs="Arial"/>
          <w:sz w:val="20"/>
          <w:szCs w:val="20"/>
        </w:rPr>
        <w:t>3. В связи с протестом прокурора города Элисты из нормативов потребления жилищно-коммунальных услуг для населения исключены нормативы по расходу электроэнергии (Решение Элистинского городского Собрания Республики Калмыкия четвертого созыва (заседание N 13) от 18 ноября 2010 г. N 20 "О внесении изменений в решение Элистинского городского Собрания от 29 марта 2001 года N 7 "Об утверждении тарифов и ставок оплаты на содержание и ремонт жилищного фонда, на коммунальные услуги" и протесте прокурора города Элисты"</w:t>
      </w:r>
      <w:r>
        <w:rPr>
          <w:rFonts w:ascii="Arial" w:hAnsi="Arial" w:cs="Arial"/>
          <w:sz w:val="20"/>
          <w:szCs w:val="20"/>
        </w:rPr>
        <w:t>)</w:t>
      </w:r>
    </w:p>
    <w:p w:rsidR="00B3474F" w:rsidRDefault="00B3474F" w:rsidP="000C0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74F" w:rsidRPr="000C03D9" w:rsidRDefault="00B3474F" w:rsidP="000C0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3D9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B3474F" w:rsidRDefault="00B3474F"/>
    <w:sectPr w:rsidR="00B3474F" w:rsidSect="00905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5F64"/>
    <w:multiLevelType w:val="hybridMultilevel"/>
    <w:tmpl w:val="A1721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2E"/>
    <w:rsid w:val="000C03D9"/>
    <w:rsid w:val="004267CC"/>
    <w:rsid w:val="0046465E"/>
    <w:rsid w:val="005B2C9D"/>
    <w:rsid w:val="00741ADC"/>
    <w:rsid w:val="008B7553"/>
    <w:rsid w:val="008C102B"/>
    <w:rsid w:val="008C6DAB"/>
    <w:rsid w:val="00905D2E"/>
    <w:rsid w:val="00937046"/>
    <w:rsid w:val="009728D1"/>
    <w:rsid w:val="009B4CF3"/>
    <w:rsid w:val="00A804FC"/>
    <w:rsid w:val="00AD59CC"/>
    <w:rsid w:val="00B3474F"/>
    <w:rsid w:val="00BF1AC8"/>
    <w:rsid w:val="00DE14AC"/>
    <w:rsid w:val="00FF33F7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B75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9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05D2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90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5D2E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8B75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3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timur</cp:lastModifiedBy>
  <cp:revision>3</cp:revision>
  <dcterms:created xsi:type="dcterms:W3CDTF">2011-03-29T09:43:00Z</dcterms:created>
  <dcterms:modified xsi:type="dcterms:W3CDTF">2011-04-08T13:18:00Z</dcterms:modified>
</cp:coreProperties>
</file>